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E9B67" w14:textId="04AF86B2" w:rsidR="0092234E" w:rsidRPr="00DC7A08" w:rsidRDefault="004821E3" w:rsidP="0E3E8CB3">
      <w:pPr>
        <w:spacing w:line="276" w:lineRule="auto"/>
        <w:jc w:val="center"/>
        <w:rPr>
          <w:rFonts w:ascii="Arial" w:hAnsi="Arial" w:cs="Arial"/>
          <w:b/>
          <w:bCs/>
          <w:sz w:val="24"/>
          <w:szCs w:val="24"/>
        </w:rPr>
      </w:pPr>
      <w:r w:rsidRPr="0E3E8CB3">
        <w:rPr>
          <w:rFonts w:ascii="Arial" w:hAnsi="Arial" w:cs="Arial"/>
          <w:b/>
          <w:bCs/>
          <w:sz w:val="24"/>
          <w:szCs w:val="24"/>
        </w:rPr>
        <w:t xml:space="preserve">Job </w:t>
      </w:r>
      <w:r w:rsidR="00735053" w:rsidRPr="0E3E8CB3">
        <w:rPr>
          <w:rFonts w:ascii="Arial" w:hAnsi="Arial" w:cs="Arial"/>
          <w:b/>
          <w:bCs/>
          <w:sz w:val="24"/>
          <w:szCs w:val="24"/>
        </w:rPr>
        <w:t>d</w:t>
      </w:r>
      <w:r w:rsidRPr="0E3E8CB3">
        <w:rPr>
          <w:rFonts w:ascii="Arial" w:hAnsi="Arial" w:cs="Arial"/>
          <w:b/>
          <w:bCs/>
          <w:sz w:val="24"/>
          <w:szCs w:val="24"/>
        </w:rPr>
        <w:t>escription</w:t>
      </w:r>
    </w:p>
    <w:tbl>
      <w:tblPr>
        <w:tblStyle w:val="TableGrid"/>
        <w:tblW w:w="0" w:type="auto"/>
        <w:tblLook w:val="04A0" w:firstRow="1" w:lastRow="0" w:firstColumn="1" w:lastColumn="0" w:noHBand="0" w:noVBand="1"/>
      </w:tblPr>
      <w:tblGrid>
        <w:gridCol w:w="1838"/>
        <w:gridCol w:w="7178"/>
      </w:tblGrid>
      <w:tr w:rsidR="007D0DD4" w:rsidRPr="007D0DD4" w14:paraId="22B67761" w14:textId="77777777" w:rsidTr="37EB96A2">
        <w:tc>
          <w:tcPr>
            <w:tcW w:w="1838" w:type="dxa"/>
            <w:vAlign w:val="center"/>
          </w:tcPr>
          <w:p w14:paraId="05839EDC" w14:textId="6E735136" w:rsidR="00456126" w:rsidRPr="007D0DD4" w:rsidRDefault="00456126" w:rsidP="0E3E8CB3">
            <w:pPr>
              <w:spacing w:line="276" w:lineRule="auto"/>
              <w:rPr>
                <w:rFonts w:ascii="Arial" w:hAnsi="Arial" w:cs="Arial"/>
              </w:rPr>
            </w:pPr>
            <w:r w:rsidRPr="007D0DD4">
              <w:rPr>
                <w:rFonts w:ascii="Arial" w:hAnsi="Arial" w:cs="Arial"/>
              </w:rPr>
              <w:t>Job title</w:t>
            </w:r>
          </w:p>
        </w:tc>
        <w:tc>
          <w:tcPr>
            <w:tcW w:w="7178" w:type="dxa"/>
            <w:vAlign w:val="center"/>
          </w:tcPr>
          <w:p w14:paraId="2F325327" w14:textId="77777777" w:rsidR="00456126" w:rsidRDefault="00604469" w:rsidP="0E3E8CB3">
            <w:pPr>
              <w:spacing w:line="276" w:lineRule="auto"/>
              <w:rPr>
                <w:rFonts w:ascii="Arial" w:hAnsi="Arial" w:cs="Arial"/>
              </w:rPr>
            </w:pPr>
            <w:r>
              <w:rPr>
                <w:rFonts w:ascii="Arial" w:hAnsi="Arial" w:cs="Arial"/>
              </w:rPr>
              <w:t>Business Architect (Head of TOM)</w:t>
            </w:r>
          </w:p>
          <w:p w14:paraId="25720855" w14:textId="16672D26" w:rsidR="00F775DB" w:rsidRPr="007D0DD4" w:rsidRDefault="00F775DB" w:rsidP="0E3E8CB3">
            <w:pPr>
              <w:spacing w:line="276" w:lineRule="auto"/>
              <w:rPr>
                <w:rFonts w:ascii="Arial" w:hAnsi="Arial" w:cs="Arial"/>
              </w:rPr>
            </w:pPr>
          </w:p>
        </w:tc>
      </w:tr>
      <w:tr w:rsidR="007D0DD4" w:rsidRPr="007D0DD4" w14:paraId="652EC152" w14:textId="77777777" w:rsidTr="37EB96A2">
        <w:tc>
          <w:tcPr>
            <w:tcW w:w="1838" w:type="dxa"/>
            <w:vAlign w:val="center"/>
          </w:tcPr>
          <w:p w14:paraId="4D0E7730" w14:textId="19959427" w:rsidR="00456126" w:rsidRPr="007D0DD4" w:rsidRDefault="00456126" w:rsidP="0E3E8CB3">
            <w:pPr>
              <w:spacing w:line="276" w:lineRule="auto"/>
              <w:rPr>
                <w:rFonts w:ascii="Arial" w:hAnsi="Arial" w:cs="Arial"/>
              </w:rPr>
            </w:pPr>
            <w:r w:rsidRPr="007D0DD4">
              <w:rPr>
                <w:rFonts w:ascii="Arial" w:hAnsi="Arial" w:cs="Arial"/>
              </w:rPr>
              <w:t>Grade</w:t>
            </w:r>
          </w:p>
        </w:tc>
        <w:tc>
          <w:tcPr>
            <w:tcW w:w="7178" w:type="dxa"/>
            <w:vAlign w:val="center"/>
          </w:tcPr>
          <w:p w14:paraId="6D606415" w14:textId="734941B5" w:rsidR="248BB950" w:rsidRPr="007D0DD4" w:rsidRDefault="248BB950" w:rsidP="0E3E8CB3">
            <w:pPr>
              <w:spacing w:line="276" w:lineRule="auto"/>
              <w:rPr>
                <w:rFonts w:ascii="Arial" w:eastAsia="Arial" w:hAnsi="Arial" w:cs="Arial"/>
              </w:rPr>
            </w:pPr>
            <w:r w:rsidRPr="007D0DD4">
              <w:rPr>
                <w:rFonts w:ascii="Arial" w:eastAsia="Arial" w:hAnsi="Arial" w:cs="Arial"/>
              </w:rPr>
              <w:t>4b</w:t>
            </w:r>
          </w:p>
        </w:tc>
      </w:tr>
      <w:tr w:rsidR="007D0DD4" w:rsidRPr="007D0DD4" w14:paraId="2E415914" w14:textId="77777777" w:rsidTr="37EB96A2">
        <w:tc>
          <w:tcPr>
            <w:tcW w:w="1838" w:type="dxa"/>
            <w:vAlign w:val="center"/>
          </w:tcPr>
          <w:p w14:paraId="4DBB58C1" w14:textId="36628334" w:rsidR="00456126" w:rsidRPr="007D0DD4" w:rsidRDefault="00456126" w:rsidP="0E3E8CB3">
            <w:pPr>
              <w:spacing w:line="276" w:lineRule="auto"/>
              <w:rPr>
                <w:rFonts w:ascii="Arial" w:hAnsi="Arial" w:cs="Arial"/>
              </w:rPr>
            </w:pPr>
            <w:r w:rsidRPr="007D0DD4">
              <w:rPr>
                <w:rFonts w:ascii="Arial" w:hAnsi="Arial" w:cs="Arial"/>
              </w:rPr>
              <w:t>Working pattern</w:t>
            </w:r>
          </w:p>
        </w:tc>
        <w:tc>
          <w:tcPr>
            <w:tcW w:w="7178" w:type="dxa"/>
            <w:vAlign w:val="center"/>
          </w:tcPr>
          <w:p w14:paraId="1FE227DC" w14:textId="2AD1FCA3" w:rsidR="248BB950" w:rsidRPr="007D0DD4" w:rsidRDefault="248BB950" w:rsidP="0CAFFEA4">
            <w:pPr>
              <w:spacing w:line="276" w:lineRule="auto"/>
              <w:rPr>
                <w:rFonts w:ascii="Arial" w:eastAsia="Arial" w:hAnsi="Arial" w:cs="Arial"/>
              </w:rPr>
            </w:pPr>
            <w:r w:rsidRPr="37EB96A2">
              <w:rPr>
                <w:rFonts w:ascii="Arial" w:eastAsia="Arial" w:hAnsi="Arial" w:cs="Arial"/>
              </w:rPr>
              <w:t>Mo – Fr</w:t>
            </w:r>
          </w:p>
          <w:p w14:paraId="786B4885" w14:textId="7AA01FCB" w:rsidR="248BB950" w:rsidRPr="007D0DD4" w:rsidRDefault="058B2539" w:rsidP="0CAFFEA4">
            <w:pPr>
              <w:spacing w:line="276" w:lineRule="auto"/>
              <w:rPr>
                <w:rFonts w:ascii="Arial" w:eastAsia="Arial" w:hAnsi="Arial" w:cs="Arial"/>
              </w:rPr>
            </w:pPr>
            <w:r w:rsidRPr="0CAFFEA4">
              <w:rPr>
                <w:rFonts w:ascii="Arial" w:eastAsia="Arial" w:hAnsi="Arial" w:cs="Arial"/>
                <w:color w:val="000000" w:themeColor="text1"/>
              </w:rPr>
              <w:t>Some out of hours work and unsocial hours might be required due to the nature of the job</w:t>
            </w:r>
          </w:p>
        </w:tc>
      </w:tr>
      <w:tr w:rsidR="007D0DD4" w:rsidRPr="007D0DD4" w14:paraId="363B2DEE" w14:textId="77777777" w:rsidTr="37EB96A2">
        <w:tc>
          <w:tcPr>
            <w:tcW w:w="1838" w:type="dxa"/>
            <w:vAlign w:val="center"/>
          </w:tcPr>
          <w:p w14:paraId="1C03280A" w14:textId="3E22664C" w:rsidR="00456126" w:rsidRPr="007D0DD4" w:rsidRDefault="00456126" w:rsidP="0E3E8CB3">
            <w:pPr>
              <w:spacing w:line="276" w:lineRule="auto"/>
              <w:rPr>
                <w:rFonts w:ascii="Arial" w:hAnsi="Arial" w:cs="Arial"/>
              </w:rPr>
            </w:pPr>
            <w:r w:rsidRPr="007D0DD4">
              <w:rPr>
                <w:rFonts w:ascii="Arial" w:hAnsi="Arial" w:cs="Arial"/>
              </w:rPr>
              <w:t>Hours</w:t>
            </w:r>
          </w:p>
        </w:tc>
        <w:tc>
          <w:tcPr>
            <w:tcW w:w="7178" w:type="dxa"/>
            <w:vAlign w:val="center"/>
          </w:tcPr>
          <w:p w14:paraId="0A38C4C8" w14:textId="6000FB85" w:rsidR="248BB950" w:rsidRPr="007D0DD4" w:rsidRDefault="248BB950" w:rsidP="0E3E8CB3">
            <w:pPr>
              <w:spacing w:line="276" w:lineRule="auto"/>
              <w:rPr>
                <w:rFonts w:ascii="Arial" w:eastAsia="Arial" w:hAnsi="Arial" w:cs="Arial"/>
              </w:rPr>
            </w:pPr>
            <w:r w:rsidRPr="007D0DD4">
              <w:rPr>
                <w:rFonts w:ascii="Arial" w:eastAsia="Arial" w:hAnsi="Arial" w:cs="Arial"/>
              </w:rPr>
              <w:t>35</w:t>
            </w:r>
            <w:r w:rsidR="00533C48">
              <w:rPr>
                <w:rFonts w:ascii="Arial" w:eastAsia="Arial" w:hAnsi="Arial" w:cs="Arial"/>
              </w:rPr>
              <w:t xml:space="preserve"> (temporary post for 6 months, with potential for extension to 12 months)</w:t>
            </w:r>
          </w:p>
        </w:tc>
      </w:tr>
      <w:tr w:rsidR="00456126" w:rsidRPr="007D0DD4" w14:paraId="6B284C94" w14:textId="77777777" w:rsidTr="37EB96A2">
        <w:tc>
          <w:tcPr>
            <w:tcW w:w="1838" w:type="dxa"/>
            <w:vAlign w:val="center"/>
          </w:tcPr>
          <w:p w14:paraId="175DD9B5" w14:textId="00A7947E" w:rsidR="00456126" w:rsidRPr="007D0DD4" w:rsidRDefault="00456126" w:rsidP="0E3E8CB3">
            <w:pPr>
              <w:spacing w:line="276" w:lineRule="auto"/>
              <w:rPr>
                <w:rFonts w:ascii="Arial" w:hAnsi="Arial" w:cs="Arial"/>
              </w:rPr>
            </w:pPr>
            <w:r w:rsidRPr="007D0DD4">
              <w:rPr>
                <w:rFonts w:ascii="Arial" w:hAnsi="Arial" w:cs="Arial"/>
              </w:rPr>
              <w:t>Location</w:t>
            </w:r>
          </w:p>
        </w:tc>
        <w:tc>
          <w:tcPr>
            <w:tcW w:w="7178" w:type="dxa"/>
            <w:vAlign w:val="center"/>
          </w:tcPr>
          <w:p w14:paraId="0675AADB" w14:textId="5DE90F0A" w:rsidR="00456126" w:rsidRPr="007D0DD4" w:rsidRDefault="00456126" w:rsidP="3BB1B5B3">
            <w:pPr>
              <w:spacing w:line="276" w:lineRule="auto"/>
              <w:rPr>
                <w:rFonts w:ascii="Arial" w:eastAsia="Arial" w:hAnsi="Arial" w:cs="Arial"/>
              </w:rPr>
            </w:pPr>
            <w:r w:rsidRPr="007D0DD4">
              <w:rPr>
                <w:rFonts w:ascii="Arial" w:hAnsi="Arial" w:cs="Arial"/>
              </w:rPr>
              <w:t>Home-based</w:t>
            </w:r>
            <w:r w:rsidR="146B7A71" w:rsidRPr="007D0DD4">
              <w:rPr>
                <w:rFonts w:ascii="Arial" w:hAnsi="Arial" w:cs="Arial"/>
              </w:rPr>
              <w:t xml:space="preserve"> w</w:t>
            </w:r>
            <w:r w:rsidR="146B7A71" w:rsidRPr="007D0DD4">
              <w:rPr>
                <w:rFonts w:ascii="Arial" w:eastAsia="Arial" w:hAnsi="Arial" w:cs="Arial"/>
              </w:rPr>
              <w:t>ith occasional travel</w:t>
            </w:r>
          </w:p>
        </w:tc>
      </w:tr>
    </w:tbl>
    <w:p w14:paraId="1E0A8DC6" w14:textId="77777777" w:rsidR="00456126" w:rsidRPr="007D0DD4" w:rsidRDefault="00456126" w:rsidP="0E3E8CB3">
      <w:pPr>
        <w:spacing w:line="276" w:lineRule="auto"/>
        <w:rPr>
          <w:rFonts w:ascii="Arial" w:hAnsi="Arial" w:cs="Arial"/>
        </w:rPr>
      </w:pPr>
    </w:p>
    <w:p w14:paraId="6CC64620" w14:textId="0122D7AD" w:rsidR="004821E3" w:rsidRPr="007D0DD4" w:rsidRDefault="004821E3" w:rsidP="0E3E8CB3">
      <w:pPr>
        <w:spacing w:line="276" w:lineRule="auto"/>
        <w:jc w:val="center"/>
        <w:rPr>
          <w:rFonts w:ascii="Arial" w:hAnsi="Arial" w:cs="Arial"/>
          <w:b/>
          <w:bCs/>
          <w:sz w:val="24"/>
          <w:szCs w:val="24"/>
        </w:rPr>
      </w:pPr>
      <w:r w:rsidRPr="007D0DD4">
        <w:rPr>
          <w:rFonts w:ascii="Arial" w:hAnsi="Arial" w:cs="Arial"/>
          <w:b/>
          <w:bCs/>
          <w:sz w:val="24"/>
          <w:szCs w:val="24"/>
        </w:rPr>
        <w:t xml:space="preserve">Role purpose </w:t>
      </w:r>
      <w:r w:rsidR="002247C5" w:rsidRPr="007D0DD4">
        <w:rPr>
          <w:rFonts w:ascii="Arial" w:hAnsi="Arial" w:cs="Arial"/>
          <w:b/>
          <w:bCs/>
          <w:sz w:val="24"/>
          <w:szCs w:val="24"/>
        </w:rPr>
        <w:t>s</w:t>
      </w:r>
      <w:r w:rsidRPr="007D0DD4">
        <w:rPr>
          <w:rFonts w:ascii="Arial" w:hAnsi="Arial" w:cs="Arial"/>
          <w:b/>
          <w:bCs/>
          <w:sz w:val="24"/>
          <w:szCs w:val="24"/>
        </w:rPr>
        <w:t>ummary</w:t>
      </w:r>
    </w:p>
    <w:p w14:paraId="27A439E4" w14:textId="3CA97877" w:rsidR="5580EC9D" w:rsidRPr="007D0DD4" w:rsidRDefault="5580EC9D" w:rsidP="1DB1E88D">
      <w:pPr>
        <w:spacing w:line="276" w:lineRule="auto"/>
        <w:rPr>
          <w:rFonts w:ascii="Arial" w:eastAsia="Arial" w:hAnsi="Arial" w:cs="Arial"/>
        </w:rPr>
      </w:pPr>
      <w:r w:rsidRPr="22C607C8">
        <w:rPr>
          <w:rFonts w:ascii="Arial" w:eastAsia="Arial" w:hAnsi="Arial" w:cs="Arial"/>
        </w:rPr>
        <w:t xml:space="preserve">The </w:t>
      </w:r>
      <w:r w:rsidR="00604469" w:rsidRPr="22C607C8">
        <w:rPr>
          <w:rFonts w:ascii="Arial" w:eastAsia="Arial" w:hAnsi="Arial" w:cs="Arial"/>
        </w:rPr>
        <w:t>Business Architect (</w:t>
      </w:r>
      <w:r w:rsidRPr="22C607C8">
        <w:rPr>
          <w:rFonts w:ascii="Arial" w:eastAsia="Arial" w:hAnsi="Arial" w:cs="Arial"/>
        </w:rPr>
        <w:t xml:space="preserve">Head of </w:t>
      </w:r>
      <w:r w:rsidR="00604469" w:rsidRPr="22C607C8">
        <w:rPr>
          <w:rFonts w:ascii="Arial" w:eastAsia="Arial" w:hAnsi="Arial" w:cs="Arial"/>
        </w:rPr>
        <w:t xml:space="preserve">TOM) </w:t>
      </w:r>
      <w:r w:rsidRPr="22C607C8">
        <w:rPr>
          <w:rFonts w:ascii="Arial" w:eastAsia="Arial" w:hAnsi="Arial" w:cs="Arial"/>
        </w:rPr>
        <w:t xml:space="preserve">role sits within the Corporate Services and Change function of the Housing Ombudsman Service </w:t>
      </w:r>
      <w:r w:rsidR="510EBCD1" w:rsidRPr="22C607C8">
        <w:rPr>
          <w:rFonts w:ascii="Arial" w:eastAsia="Arial" w:hAnsi="Arial" w:cs="Arial"/>
          <w:color w:val="000000" w:themeColor="text1"/>
        </w:rPr>
        <w:t xml:space="preserve">which is responsible </w:t>
      </w:r>
      <w:r w:rsidR="00171B50" w:rsidRPr="22C607C8">
        <w:rPr>
          <w:rFonts w:ascii="Arial" w:eastAsia="Arial" w:hAnsi="Arial" w:cs="Arial"/>
          <w:color w:val="000000" w:themeColor="text1"/>
        </w:rPr>
        <w:t>for delivering people services, planning, projects and business insights and corporate communications and stakeholder engagement.</w:t>
      </w:r>
      <w:r w:rsidR="007F3F8C" w:rsidRPr="22C607C8">
        <w:rPr>
          <w:rFonts w:ascii="Arial" w:eastAsia="Arial" w:hAnsi="Arial" w:cs="Arial"/>
          <w:color w:val="000000" w:themeColor="text1"/>
        </w:rPr>
        <w:t xml:space="preserve"> It owns the organisational change portfolio and operating model.</w:t>
      </w:r>
      <w:r w:rsidR="00171B50" w:rsidRPr="22C607C8">
        <w:rPr>
          <w:rFonts w:ascii="Arial" w:eastAsia="Arial" w:hAnsi="Arial" w:cs="Arial"/>
          <w:color w:val="000000" w:themeColor="text1"/>
        </w:rPr>
        <w:t>  </w:t>
      </w:r>
    </w:p>
    <w:p w14:paraId="01FCDB6B" w14:textId="18A82ACD" w:rsidR="5580EC9D" w:rsidRPr="007D0DD4" w:rsidRDefault="5580EC9D" w:rsidP="269B4692">
      <w:pPr>
        <w:spacing w:line="276" w:lineRule="auto"/>
        <w:rPr>
          <w:rFonts w:ascii="Arial" w:eastAsia="Arial" w:hAnsi="Arial" w:cs="Arial"/>
        </w:rPr>
      </w:pPr>
      <w:r w:rsidRPr="007D0DD4">
        <w:rPr>
          <w:rFonts w:ascii="Arial" w:eastAsia="Arial" w:hAnsi="Arial" w:cs="Arial"/>
        </w:rPr>
        <w:t>The</w:t>
      </w:r>
      <w:r w:rsidR="00FB5A02">
        <w:rPr>
          <w:rFonts w:ascii="Arial" w:eastAsia="Arial" w:hAnsi="Arial" w:cs="Arial"/>
        </w:rPr>
        <w:t xml:space="preserve"> Business Architect</w:t>
      </w:r>
      <w:r w:rsidRPr="007D0DD4">
        <w:rPr>
          <w:rFonts w:ascii="Arial" w:eastAsia="Arial" w:hAnsi="Arial" w:cs="Arial"/>
        </w:rPr>
        <w:t xml:space="preserve"> </w:t>
      </w:r>
      <w:r w:rsidR="00FB5A02">
        <w:rPr>
          <w:rFonts w:ascii="Arial" w:eastAsia="Arial" w:hAnsi="Arial" w:cs="Arial"/>
        </w:rPr>
        <w:t>(</w:t>
      </w:r>
      <w:r w:rsidRPr="007D0DD4">
        <w:rPr>
          <w:rFonts w:ascii="Arial" w:eastAsia="Arial" w:hAnsi="Arial" w:cs="Arial"/>
        </w:rPr>
        <w:t xml:space="preserve">Head of </w:t>
      </w:r>
      <w:r w:rsidR="00FB5A02">
        <w:rPr>
          <w:rFonts w:ascii="Arial" w:eastAsia="Arial" w:hAnsi="Arial" w:cs="Arial"/>
        </w:rPr>
        <w:t>TOM)</w:t>
      </w:r>
      <w:r w:rsidR="714078BA" w:rsidRPr="007D0DD4">
        <w:rPr>
          <w:rFonts w:ascii="Arial" w:eastAsia="Arial" w:hAnsi="Arial" w:cs="Arial"/>
        </w:rPr>
        <w:t xml:space="preserve"> </w:t>
      </w:r>
      <w:r w:rsidRPr="007D0DD4">
        <w:rPr>
          <w:rFonts w:ascii="Arial" w:eastAsia="Arial" w:hAnsi="Arial" w:cs="Arial"/>
        </w:rPr>
        <w:t xml:space="preserve">will be responsible for </w:t>
      </w:r>
      <w:r w:rsidR="007F3F8C">
        <w:rPr>
          <w:rFonts w:ascii="Arial" w:eastAsia="Arial" w:hAnsi="Arial" w:cs="Arial"/>
        </w:rPr>
        <w:t xml:space="preserve">the design of the organisation’s operating model and </w:t>
      </w:r>
      <w:r w:rsidR="00A326F0">
        <w:rPr>
          <w:rFonts w:ascii="Arial" w:eastAsia="Arial" w:hAnsi="Arial" w:cs="Arial"/>
        </w:rPr>
        <w:t>identifying any changes that need to be made to arrive at its target state.</w:t>
      </w:r>
    </w:p>
    <w:p w14:paraId="455B32E3" w14:textId="309BF5D4" w:rsidR="5580EC9D" w:rsidRPr="007D0DD4" w:rsidRDefault="5580EC9D" w:rsidP="7939881C">
      <w:pPr>
        <w:spacing w:line="276" w:lineRule="auto"/>
      </w:pPr>
      <w:r w:rsidRPr="22C607C8">
        <w:rPr>
          <w:rFonts w:ascii="Arial" w:eastAsia="Arial" w:hAnsi="Arial" w:cs="Arial"/>
        </w:rPr>
        <w:t xml:space="preserve">The role will contribute, as part of the Senior Leadership Team and with guidance and support </w:t>
      </w:r>
      <w:bookmarkStart w:id="0" w:name="_Int_DlOlavzy"/>
      <w:r w:rsidRPr="22C607C8">
        <w:rPr>
          <w:rFonts w:ascii="Arial" w:eastAsia="Arial" w:hAnsi="Arial" w:cs="Arial"/>
        </w:rPr>
        <w:t>from the Executive Leadership Team,</w:t>
      </w:r>
      <w:bookmarkEnd w:id="0"/>
      <w:r w:rsidRPr="22C607C8">
        <w:rPr>
          <w:rFonts w:ascii="Arial" w:eastAsia="Arial" w:hAnsi="Arial" w:cs="Arial"/>
        </w:rPr>
        <w:t xml:space="preserve"> to the delivery of the business plan and inform the design, and ensure delivery, of the Directorate strategy. The post holder will ensure that corporate values and behaviours are embedded in their teams.</w:t>
      </w:r>
      <w:r w:rsidR="190B8E02" w:rsidRPr="22C607C8">
        <w:rPr>
          <w:rFonts w:ascii="Arial" w:eastAsia="Arial" w:hAnsi="Arial" w:cs="Arial"/>
        </w:rPr>
        <w:t xml:space="preserve"> </w:t>
      </w:r>
      <w:r w:rsidR="5F18486F" w:rsidRPr="22C607C8">
        <w:rPr>
          <w:rFonts w:ascii="Arial" w:eastAsia="Arial" w:hAnsi="Arial" w:cs="Arial"/>
        </w:rPr>
        <w:t xml:space="preserve">They will deputise for their director as appropriate. </w:t>
      </w:r>
    </w:p>
    <w:p w14:paraId="575EDCE3" w14:textId="40FBFB98" w:rsidR="5580EC9D" w:rsidRPr="007D0DD4" w:rsidRDefault="190B8E02" w:rsidP="7939881C">
      <w:pPr>
        <w:spacing w:line="276" w:lineRule="auto"/>
        <w:rPr>
          <w:rFonts w:ascii="Arial" w:eastAsia="Arial" w:hAnsi="Arial" w:cs="Arial"/>
        </w:rPr>
      </w:pPr>
      <w:r w:rsidRPr="22C607C8">
        <w:rPr>
          <w:rFonts w:ascii="Arial" w:eastAsia="Arial" w:hAnsi="Arial" w:cs="Arial"/>
        </w:rPr>
        <w:t xml:space="preserve">The post holder will be the lead for </w:t>
      </w:r>
      <w:r w:rsidR="00656AEC" w:rsidRPr="22C607C8">
        <w:rPr>
          <w:rFonts w:ascii="Arial" w:eastAsia="Arial" w:hAnsi="Arial" w:cs="Arial"/>
        </w:rPr>
        <w:t>the Business Design Authority.</w:t>
      </w:r>
    </w:p>
    <w:p w14:paraId="12CD77AA" w14:textId="77777777" w:rsidR="00DC7A08" w:rsidRPr="007D0DD4" w:rsidRDefault="00DC7A08" w:rsidP="0E3E8CB3">
      <w:pPr>
        <w:spacing w:line="276" w:lineRule="auto"/>
        <w:rPr>
          <w:rFonts w:ascii="Arial" w:hAnsi="Arial" w:cs="Arial"/>
        </w:rPr>
      </w:pPr>
    </w:p>
    <w:p w14:paraId="0626407D" w14:textId="2BD22E50" w:rsidR="004821E3" w:rsidRPr="007D0DD4" w:rsidRDefault="004821E3" w:rsidP="0E3E8CB3">
      <w:pPr>
        <w:spacing w:line="276" w:lineRule="auto"/>
        <w:jc w:val="center"/>
        <w:rPr>
          <w:rFonts w:ascii="Arial" w:hAnsi="Arial" w:cs="Arial"/>
          <w:b/>
          <w:bCs/>
          <w:sz w:val="24"/>
          <w:szCs w:val="24"/>
        </w:rPr>
      </w:pPr>
      <w:r w:rsidRPr="007D0DD4">
        <w:rPr>
          <w:rFonts w:ascii="Arial" w:hAnsi="Arial" w:cs="Arial"/>
          <w:b/>
          <w:bCs/>
          <w:sz w:val="24"/>
          <w:szCs w:val="24"/>
        </w:rPr>
        <w:t xml:space="preserve">Responsibilities and </w:t>
      </w:r>
      <w:r w:rsidR="00876A9D" w:rsidRPr="007D0DD4">
        <w:rPr>
          <w:rFonts w:ascii="Arial" w:hAnsi="Arial" w:cs="Arial"/>
          <w:b/>
          <w:bCs/>
          <w:sz w:val="24"/>
          <w:szCs w:val="24"/>
        </w:rPr>
        <w:t>outcomes</w:t>
      </w:r>
    </w:p>
    <w:p w14:paraId="2C7C64B3" w14:textId="4ED9CDFD" w:rsidR="00D04C6E" w:rsidRDefault="00D04C6E" w:rsidP="00D04C6E">
      <w:pPr>
        <w:spacing w:after="0" w:line="276" w:lineRule="auto"/>
        <w:rPr>
          <w:rFonts w:ascii="Arial" w:eastAsia="Arial" w:hAnsi="Arial" w:cs="Arial"/>
        </w:rPr>
      </w:pPr>
      <w:r>
        <w:rPr>
          <w:rFonts w:ascii="Arial" w:eastAsia="Arial" w:hAnsi="Arial" w:cs="Arial"/>
        </w:rPr>
        <w:t>Specific responsibilities:</w:t>
      </w:r>
    </w:p>
    <w:p w14:paraId="3073E611" w14:textId="1D788CF5" w:rsidR="00D04C6E" w:rsidRPr="003860C8" w:rsidRDefault="003D46AB" w:rsidP="003D46AB">
      <w:pPr>
        <w:pStyle w:val="ListParagraph"/>
        <w:numPr>
          <w:ilvl w:val="0"/>
          <w:numId w:val="4"/>
        </w:numPr>
        <w:spacing w:after="0" w:line="276" w:lineRule="auto"/>
        <w:rPr>
          <w:rFonts w:ascii="Arial" w:eastAsia="Arial" w:hAnsi="Arial" w:cs="Arial"/>
        </w:rPr>
      </w:pPr>
      <w:r>
        <w:rPr>
          <w:rFonts w:ascii="Arial" w:eastAsia="Arial" w:hAnsi="Arial" w:cs="Arial"/>
        </w:rPr>
        <w:t xml:space="preserve">Business Capability Mapping – build </w:t>
      </w:r>
      <w:r w:rsidR="005E60C1">
        <w:rPr>
          <w:rFonts w:ascii="Arial" w:eastAsia="Arial" w:hAnsi="Arial" w:cs="Arial"/>
        </w:rPr>
        <w:t xml:space="preserve">visual current, medium and future state </w:t>
      </w:r>
      <w:r w:rsidR="00044EDB">
        <w:rPr>
          <w:rFonts w:ascii="Arial" w:eastAsia="Arial" w:hAnsi="Arial" w:cs="Arial"/>
        </w:rPr>
        <w:t xml:space="preserve">operating </w:t>
      </w:r>
      <w:r w:rsidR="005E60C1">
        <w:rPr>
          <w:rFonts w:ascii="Arial" w:eastAsia="Arial" w:hAnsi="Arial" w:cs="Arial"/>
        </w:rPr>
        <w:t>models</w:t>
      </w:r>
      <w:r w:rsidR="006F7EA5">
        <w:rPr>
          <w:rFonts w:ascii="Arial" w:eastAsia="Arial" w:hAnsi="Arial" w:cs="Arial"/>
        </w:rPr>
        <w:t xml:space="preserve"> that show what the organisation does, identifying core functions and supporting competencies</w:t>
      </w:r>
      <w:r w:rsidR="00980F60">
        <w:rPr>
          <w:rFonts w:ascii="Arial" w:eastAsia="Arial" w:hAnsi="Arial" w:cs="Arial"/>
        </w:rPr>
        <w:t xml:space="preserve"> and linking with the organisation’s service delivery </w:t>
      </w:r>
      <w:r w:rsidR="00980F60" w:rsidRPr="003860C8">
        <w:rPr>
          <w:rFonts w:ascii="Arial" w:eastAsia="Arial" w:hAnsi="Arial" w:cs="Arial"/>
        </w:rPr>
        <w:t>model design.</w:t>
      </w:r>
    </w:p>
    <w:p w14:paraId="0C94AA4D" w14:textId="25FA9985" w:rsidR="006F7EA5" w:rsidRPr="003860C8" w:rsidRDefault="7AD15B00" w:rsidP="003D46AB">
      <w:pPr>
        <w:pStyle w:val="ListParagraph"/>
        <w:numPr>
          <w:ilvl w:val="0"/>
          <w:numId w:val="4"/>
        </w:numPr>
        <w:spacing w:after="0" w:line="276" w:lineRule="auto"/>
        <w:rPr>
          <w:rFonts w:ascii="Arial" w:eastAsia="Arial" w:hAnsi="Arial" w:cs="Arial"/>
        </w:rPr>
      </w:pPr>
      <w:r w:rsidRPr="22C607C8">
        <w:rPr>
          <w:rFonts w:ascii="Arial" w:eastAsia="Arial" w:hAnsi="Arial" w:cs="Arial"/>
        </w:rPr>
        <w:t>Lead the Target Operating Model (TOM) project and team and own the Business Design Authority process and creation of the operating model roadmap.</w:t>
      </w:r>
    </w:p>
    <w:p w14:paraId="684B0D7A" w14:textId="711B4BEF" w:rsidR="006F7EA5" w:rsidRPr="003860C8" w:rsidRDefault="00142C35" w:rsidP="003D46AB">
      <w:pPr>
        <w:pStyle w:val="ListParagraph"/>
        <w:numPr>
          <w:ilvl w:val="0"/>
          <w:numId w:val="4"/>
        </w:numPr>
        <w:spacing w:after="0" w:line="276" w:lineRule="auto"/>
        <w:rPr>
          <w:rFonts w:ascii="Arial" w:eastAsia="Arial" w:hAnsi="Arial" w:cs="Arial"/>
        </w:rPr>
      </w:pPr>
      <w:r w:rsidRPr="22C607C8">
        <w:rPr>
          <w:rFonts w:ascii="Arial" w:eastAsia="Arial" w:hAnsi="Arial" w:cs="Arial"/>
        </w:rPr>
        <w:t>End-to-end value stream design showing how the organisation delivers value to its customer</w:t>
      </w:r>
      <w:r w:rsidR="008941D7" w:rsidRPr="22C607C8">
        <w:rPr>
          <w:rFonts w:ascii="Arial" w:eastAsia="Arial" w:hAnsi="Arial" w:cs="Arial"/>
        </w:rPr>
        <w:t>s and stakeholders.</w:t>
      </w:r>
    </w:p>
    <w:p w14:paraId="6DAA671B" w14:textId="25AB55A6" w:rsidR="003860C8" w:rsidRPr="003860C8" w:rsidRDefault="003860C8" w:rsidP="22C607C8">
      <w:pPr>
        <w:numPr>
          <w:ilvl w:val="0"/>
          <w:numId w:val="4"/>
        </w:numPr>
        <w:spacing w:after="0" w:line="276" w:lineRule="auto"/>
        <w:rPr>
          <w:rFonts w:ascii="Arial" w:eastAsia="Arial" w:hAnsi="Arial" w:cs="Arial"/>
        </w:rPr>
      </w:pPr>
      <w:r w:rsidRPr="22C607C8">
        <w:rPr>
          <w:rFonts w:ascii="Arial" w:eastAsia="Arial" w:hAnsi="Arial" w:cs="Arial"/>
        </w:rPr>
        <w:t xml:space="preserve">Work </w:t>
      </w:r>
      <w:r w:rsidR="006052C7" w:rsidRPr="22C607C8">
        <w:rPr>
          <w:rFonts w:ascii="Arial" w:eastAsia="Arial" w:hAnsi="Arial" w:cs="Arial"/>
        </w:rPr>
        <w:t xml:space="preserve">closely with the Head of Planning, Projects and Business Insights and the Senior Change Manager in </w:t>
      </w:r>
      <w:r w:rsidR="00B068B8" w:rsidRPr="22C607C8">
        <w:rPr>
          <w:rFonts w:ascii="Arial" w:eastAsia="Arial" w:hAnsi="Arial" w:cs="Arial"/>
        </w:rPr>
        <w:t>identifying</w:t>
      </w:r>
      <w:r w:rsidR="00497D3D" w:rsidRPr="22C607C8">
        <w:rPr>
          <w:rFonts w:ascii="Arial" w:eastAsia="Arial" w:hAnsi="Arial" w:cs="Arial"/>
        </w:rPr>
        <w:t xml:space="preserve"> </w:t>
      </w:r>
      <w:r w:rsidR="00A473DA" w:rsidRPr="22C607C8">
        <w:rPr>
          <w:rFonts w:ascii="Arial" w:eastAsia="Arial" w:hAnsi="Arial" w:cs="Arial"/>
        </w:rPr>
        <w:t>changes</w:t>
      </w:r>
      <w:r w:rsidR="00497D3D" w:rsidRPr="22C607C8">
        <w:rPr>
          <w:rFonts w:ascii="Arial" w:eastAsia="Arial" w:hAnsi="Arial" w:cs="Arial"/>
        </w:rPr>
        <w:t xml:space="preserve"> to the organisation’s change portfolio as a result of the operating model roadmap.</w:t>
      </w:r>
    </w:p>
    <w:p w14:paraId="3D50661C" w14:textId="42FBAF07" w:rsidR="008941D7" w:rsidRPr="00C411C7" w:rsidRDefault="00C61EEB" w:rsidP="003D46AB">
      <w:pPr>
        <w:pStyle w:val="ListParagraph"/>
        <w:numPr>
          <w:ilvl w:val="0"/>
          <w:numId w:val="4"/>
        </w:numPr>
        <w:spacing w:after="0" w:line="276" w:lineRule="auto"/>
        <w:rPr>
          <w:rFonts w:ascii="Arial" w:eastAsia="Arial" w:hAnsi="Arial" w:cs="Arial"/>
        </w:rPr>
      </w:pPr>
      <w:r w:rsidRPr="22C607C8">
        <w:rPr>
          <w:rFonts w:ascii="Arial" w:eastAsia="Arial" w:hAnsi="Arial" w:cs="Arial"/>
        </w:rPr>
        <w:lastRenderedPageBreak/>
        <w:t>Work with</w:t>
      </w:r>
      <w:r w:rsidR="00C411C7" w:rsidRPr="22C607C8">
        <w:rPr>
          <w:rFonts w:ascii="Arial" w:eastAsia="Arial" w:hAnsi="Arial" w:cs="Arial"/>
        </w:rPr>
        <w:t xml:space="preserve"> key technical experts in the organisation</w:t>
      </w:r>
      <w:r w:rsidR="00E06A25" w:rsidRPr="22C607C8">
        <w:rPr>
          <w:rFonts w:ascii="Arial" w:eastAsia="Arial" w:hAnsi="Arial" w:cs="Arial"/>
        </w:rPr>
        <w:t xml:space="preserve"> to feed in specific designs in the overall operating model design</w:t>
      </w:r>
      <w:r w:rsidR="00C411C7" w:rsidRPr="22C607C8">
        <w:rPr>
          <w:rFonts w:ascii="Arial" w:eastAsia="Arial" w:hAnsi="Arial" w:cs="Arial"/>
        </w:rPr>
        <w:t xml:space="preserve">, e.g. </w:t>
      </w:r>
      <w:r w:rsidR="00E06A25" w:rsidRPr="22C607C8">
        <w:rPr>
          <w:rFonts w:ascii="Arial" w:eastAsia="Arial" w:hAnsi="Arial" w:cs="Arial"/>
        </w:rPr>
        <w:t xml:space="preserve">the Head of </w:t>
      </w:r>
      <w:r w:rsidR="00733FE6" w:rsidRPr="22C607C8">
        <w:rPr>
          <w:rFonts w:ascii="Arial" w:eastAsia="Arial" w:hAnsi="Arial" w:cs="Arial"/>
        </w:rPr>
        <w:t xml:space="preserve">User Centred Design in </w:t>
      </w:r>
      <w:r w:rsidR="00760B05" w:rsidRPr="22C607C8">
        <w:rPr>
          <w:rFonts w:ascii="Arial" w:eastAsia="Arial" w:hAnsi="Arial" w:cs="Arial"/>
        </w:rPr>
        <w:t>service delivery model</w:t>
      </w:r>
      <w:r w:rsidR="00C411C7" w:rsidRPr="22C607C8">
        <w:rPr>
          <w:rFonts w:ascii="Arial" w:eastAsia="Arial" w:hAnsi="Arial" w:cs="Arial"/>
        </w:rPr>
        <w:t xml:space="preserve"> Or</w:t>
      </w:r>
      <w:r w:rsidR="006D54F7" w:rsidRPr="22C607C8">
        <w:rPr>
          <w:rFonts w:ascii="Arial" w:eastAsia="Arial" w:hAnsi="Arial" w:cs="Arial"/>
        </w:rPr>
        <w:t>ganisational Design Specialist on</w:t>
      </w:r>
      <w:r w:rsidR="005F2A21" w:rsidRPr="22C607C8">
        <w:rPr>
          <w:rFonts w:ascii="Arial" w:eastAsia="Arial" w:hAnsi="Arial" w:cs="Arial"/>
        </w:rPr>
        <w:t xml:space="preserve"> analysing workflows and redesigning organisational structures</w:t>
      </w:r>
      <w:r w:rsidR="00E06A25" w:rsidRPr="22C607C8">
        <w:rPr>
          <w:rFonts w:ascii="Arial" w:eastAsia="Arial" w:hAnsi="Arial" w:cs="Arial"/>
        </w:rPr>
        <w:t>, the digital partner on mapping future system landscapes and other</w:t>
      </w:r>
      <w:r w:rsidR="564560E2" w:rsidRPr="22C607C8">
        <w:rPr>
          <w:rFonts w:ascii="Arial" w:eastAsia="Arial" w:hAnsi="Arial" w:cs="Arial"/>
        </w:rPr>
        <w:t xml:space="preserve"> expert</w:t>
      </w:r>
      <w:r w:rsidR="00E06A25" w:rsidRPr="22C607C8">
        <w:rPr>
          <w:rFonts w:ascii="Arial" w:eastAsia="Arial" w:hAnsi="Arial" w:cs="Arial"/>
        </w:rPr>
        <w:t>s.</w:t>
      </w:r>
    </w:p>
    <w:p w14:paraId="376826D1" w14:textId="77777777" w:rsidR="00D04C6E" w:rsidRDefault="00D04C6E" w:rsidP="00D04C6E">
      <w:pPr>
        <w:spacing w:after="0" w:line="276" w:lineRule="auto"/>
        <w:rPr>
          <w:rFonts w:ascii="Arial" w:eastAsia="Arial" w:hAnsi="Arial" w:cs="Arial"/>
        </w:rPr>
      </w:pPr>
    </w:p>
    <w:p w14:paraId="6FEE67B2" w14:textId="3B2FE4C5" w:rsidR="00D04C6E" w:rsidRPr="00D04C6E" w:rsidRDefault="00D04C6E" w:rsidP="00D04C6E">
      <w:pPr>
        <w:spacing w:after="0" w:line="276" w:lineRule="auto"/>
        <w:rPr>
          <w:rFonts w:ascii="Arial" w:eastAsia="Arial" w:hAnsi="Arial" w:cs="Arial"/>
        </w:rPr>
      </w:pPr>
      <w:r>
        <w:rPr>
          <w:rFonts w:ascii="Arial" w:eastAsia="Arial" w:hAnsi="Arial" w:cs="Arial"/>
        </w:rPr>
        <w:t>General responsibilities at head of service level:</w:t>
      </w:r>
    </w:p>
    <w:p w14:paraId="72F6EE51" w14:textId="59118B6F" w:rsidR="4CF069A1" w:rsidRPr="003631FE" w:rsidRDefault="4CF069A1" w:rsidP="18E82C04">
      <w:pPr>
        <w:pStyle w:val="ListParagraph"/>
        <w:numPr>
          <w:ilvl w:val="0"/>
          <w:numId w:val="1"/>
        </w:numPr>
        <w:spacing w:after="0" w:line="276" w:lineRule="auto"/>
        <w:contextualSpacing w:val="0"/>
        <w:rPr>
          <w:rFonts w:ascii="Arial" w:eastAsia="Arial" w:hAnsi="Arial" w:cs="Arial"/>
        </w:rPr>
      </w:pPr>
      <w:r w:rsidRPr="003631FE">
        <w:rPr>
          <w:rFonts w:ascii="Arial" w:eastAsia="Arial" w:hAnsi="Arial" w:cs="Arial"/>
        </w:rPr>
        <w:t>To achieve value for money through effective and efficient management of assigned delegations (financial, procurement, headcount, risk).</w:t>
      </w:r>
    </w:p>
    <w:p w14:paraId="3EB46026" w14:textId="77777777" w:rsidR="003D46AB" w:rsidRPr="003631FE" w:rsidRDefault="4CF069A1" w:rsidP="18E82C04">
      <w:pPr>
        <w:pStyle w:val="ListParagraph"/>
        <w:numPr>
          <w:ilvl w:val="0"/>
          <w:numId w:val="1"/>
        </w:numPr>
        <w:spacing w:after="0" w:line="276" w:lineRule="auto"/>
        <w:contextualSpacing w:val="0"/>
      </w:pPr>
      <w:r w:rsidRPr="003631FE">
        <w:rPr>
          <w:rFonts w:ascii="Arial" w:eastAsia="Arial" w:hAnsi="Arial" w:cs="Arial"/>
        </w:rPr>
        <w:t>To provide advice on respective specialism up to the organisation</w:t>
      </w:r>
      <w:r w:rsidR="00D04C6E" w:rsidRPr="003631FE">
        <w:rPr>
          <w:rFonts w:ascii="Arial" w:eastAsia="Arial" w:hAnsi="Arial" w:cs="Arial"/>
        </w:rPr>
        <w:t>.</w:t>
      </w:r>
    </w:p>
    <w:p w14:paraId="61E5748B" w14:textId="209091C6" w:rsidR="505E4466" w:rsidRPr="003631FE" w:rsidRDefault="505E4466" w:rsidP="326F9C86">
      <w:pPr>
        <w:pStyle w:val="ListParagraph"/>
        <w:numPr>
          <w:ilvl w:val="0"/>
          <w:numId w:val="1"/>
        </w:numPr>
        <w:spacing w:after="0" w:line="276" w:lineRule="auto"/>
        <w:rPr>
          <w:rFonts w:ascii="Arial" w:eastAsia="Arial" w:hAnsi="Arial" w:cs="Arial"/>
        </w:rPr>
      </w:pPr>
      <w:r w:rsidRPr="003631FE">
        <w:rPr>
          <w:rFonts w:ascii="Arial" w:eastAsia="Arial" w:hAnsi="Arial" w:cs="Arial"/>
        </w:rPr>
        <w:t>Develop effective relationships and collaborations with external stakeholders, representing, and advocating for, the Housing Ombudsman Service</w:t>
      </w:r>
      <w:r w:rsidR="60F51E42" w:rsidRPr="003631FE">
        <w:rPr>
          <w:rFonts w:ascii="Arial" w:eastAsia="Arial" w:hAnsi="Arial" w:cs="Arial"/>
        </w:rPr>
        <w:t>, in particular with the Ministry</w:t>
      </w:r>
      <w:r w:rsidRPr="003631FE">
        <w:rPr>
          <w:rFonts w:ascii="Arial" w:eastAsia="Arial" w:hAnsi="Arial" w:cs="Arial"/>
        </w:rPr>
        <w:t>.</w:t>
      </w:r>
    </w:p>
    <w:p w14:paraId="4D7A60F5" w14:textId="113DBBCF" w:rsidR="505E4466" w:rsidRPr="003631FE" w:rsidRDefault="505E4466" w:rsidP="0E3E8CB3">
      <w:pPr>
        <w:pStyle w:val="ListParagraph"/>
        <w:numPr>
          <w:ilvl w:val="0"/>
          <w:numId w:val="1"/>
        </w:numPr>
        <w:spacing w:after="0" w:line="276" w:lineRule="auto"/>
        <w:rPr>
          <w:rFonts w:ascii="Arial" w:eastAsia="Arial" w:hAnsi="Arial" w:cs="Arial"/>
        </w:rPr>
      </w:pPr>
      <w:r w:rsidRPr="003631FE">
        <w:rPr>
          <w:rFonts w:ascii="Arial" w:eastAsia="Arial" w:hAnsi="Arial" w:cs="Arial"/>
        </w:rPr>
        <w:t>Work collaboratively with the SLT, contributing positively to the strategy and leadership of the organisation</w:t>
      </w:r>
      <w:r w:rsidR="368D0D21" w:rsidRPr="003631FE">
        <w:rPr>
          <w:rFonts w:ascii="Arial" w:eastAsia="Arial" w:hAnsi="Arial" w:cs="Arial"/>
        </w:rPr>
        <w:t>.</w:t>
      </w:r>
    </w:p>
    <w:p w14:paraId="2E0592D7" w14:textId="2BEB616A" w:rsidR="505E4466" w:rsidRPr="003631FE" w:rsidRDefault="505E4466" w:rsidP="7EE0B03F">
      <w:pPr>
        <w:pStyle w:val="ListParagraph"/>
        <w:numPr>
          <w:ilvl w:val="0"/>
          <w:numId w:val="1"/>
        </w:numPr>
        <w:spacing w:before="240" w:after="240"/>
        <w:rPr>
          <w:rFonts w:ascii="Arial" w:eastAsia="Arial" w:hAnsi="Arial" w:cs="Arial"/>
        </w:rPr>
      </w:pPr>
      <w:r w:rsidRPr="003631FE">
        <w:rPr>
          <w:rFonts w:ascii="Arial" w:eastAsia="Arial" w:hAnsi="Arial" w:cs="Arial"/>
        </w:rPr>
        <w:t>To significantly contribute to the development of strategies,</w:t>
      </w:r>
      <w:r w:rsidR="40BC190B" w:rsidRPr="003631FE">
        <w:rPr>
          <w:rFonts w:ascii="Arial" w:eastAsia="Arial" w:hAnsi="Arial" w:cs="Arial"/>
        </w:rPr>
        <w:t xml:space="preserve"> business continuity plans,</w:t>
      </w:r>
      <w:r w:rsidRPr="003631FE">
        <w:rPr>
          <w:rFonts w:ascii="Arial" w:eastAsia="Arial" w:hAnsi="Arial" w:cs="Arial"/>
        </w:rPr>
        <w:t xml:space="preserve"> processes and policies that drive continuous improvement across HOS, with particular responsibility for those relating to the C</w:t>
      </w:r>
      <w:r w:rsidR="480B6BF0" w:rsidRPr="003631FE">
        <w:rPr>
          <w:rFonts w:ascii="Arial" w:eastAsia="Arial" w:hAnsi="Arial" w:cs="Arial"/>
        </w:rPr>
        <w:t>orporate Services and Change</w:t>
      </w:r>
      <w:r w:rsidRPr="003631FE">
        <w:rPr>
          <w:rFonts w:ascii="Arial" w:eastAsia="Arial" w:hAnsi="Arial" w:cs="Arial"/>
        </w:rPr>
        <w:t xml:space="preserve"> function</w:t>
      </w:r>
      <w:r w:rsidR="009F04F5" w:rsidRPr="003631FE">
        <w:rPr>
          <w:rFonts w:ascii="Arial" w:eastAsia="Arial" w:hAnsi="Arial" w:cs="Arial"/>
        </w:rPr>
        <w:t>.</w:t>
      </w:r>
    </w:p>
    <w:p w14:paraId="58B5B538" w14:textId="02AAA217" w:rsidR="00B64364" w:rsidRPr="003631FE" w:rsidRDefault="00B64364" w:rsidP="0E3E8CB3">
      <w:pPr>
        <w:spacing w:line="276" w:lineRule="auto"/>
        <w:rPr>
          <w:rFonts w:ascii="Arial" w:hAnsi="Arial" w:cs="Arial"/>
          <w:i/>
          <w:iCs/>
        </w:rPr>
      </w:pPr>
      <w:r w:rsidRPr="003631FE">
        <w:rPr>
          <w:rFonts w:ascii="Arial" w:hAnsi="Arial" w:cs="Arial"/>
          <w:i/>
          <w:iCs/>
        </w:rPr>
        <w:t xml:space="preserve">The postholder should strive at all times to adhere to </w:t>
      </w:r>
      <w:r w:rsidR="00DC7A08" w:rsidRPr="003631FE">
        <w:rPr>
          <w:rFonts w:ascii="Arial" w:hAnsi="Arial" w:cs="Arial"/>
          <w:i/>
          <w:iCs/>
        </w:rPr>
        <w:t xml:space="preserve">the Housing Ombudsman Service </w:t>
      </w:r>
      <w:r w:rsidRPr="003631FE">
        <w:rPr>
          <w:rFonts w:ascii="Arial" w:hAnsi="Arial" w:cs="Arial"/>
          <w:i/>
          <w:iCs/>
        </w:rPr>
        <w:t xml:space="preserve">values </w:t>
      </w:r>
      <w:r w:rsidR="00BA252C" w:rsidRPr="003631FE">
        <w:rPr>
          <w:rFonts w:ascii="Arial" w:hAnsi="Arial" w:cs="Arial"/>
          <w:i/>
          <w:iCs/>
        </w:rPr>
        <w:t xml:space="preserve">of </w:t>
      </w:r>
      <w:r w:rsidR="00DC7A08" w:rsidRPr="003631FE">
        <w:rPr>
          <w:rFonts w:ascii="Arial" w:hAnsi="Arial" w:cs="Arial"/>
          <w:i/>
          <w:iCs/>
        </w:rPr>
        <w:t>l</w:t>
      </w:r>
      <w:r w:rsidR="00A87BEB" w:rsidRPr="003631FE">
        <w:rPr>
          <w:rFonts w:ascii="Arial" w:hAnsi="Arial" w:cs="Arial"/>
          <w:i/>
          <w:iCs/>
        </w:rPr>
        <w:t xml:space="preserve">earning, </w:t>
      </w:r>
      <w:r w:rsidR="00DC7A08" w:rsidRPr="003631FE">
        <w:rPr>
          <w:rFonts w:ascii="Arial" w:hAnsi="Arial" w:cs="Arial"/>
          <w:i/>
          <w:iCs/>
        </w:rPr>
        <w:t>e</w:t>
      </w:r>
      <w:r w:rsidR="00A87BEB" w:rsidRPr="003631FE">
        <w:rPr>
          <w:rFonts w:ascii="Arial" w:hAnsi="Arial" w:cs="Arial"/>
          <w:i/>
          <w:iCs/>
        </w:rPr>
        <w:t xml:space="preserve">xcellence, </w:t>
      </w:r>
      <w:r w:rsidR="00DC7A08" w:rsidRPr="003631FE">
        <w:rPr>
          <w:rFonts w:ascii="Arial" w:hAnsi="Arial" w:cs="Arial"/>
          <w:i/>
          <w:iCs/>
        </w:rPr>
        <w:t>o</w:t>
      </w:r>
      <w:r w:rsidR="00A87BEB" w:rsidRPr="003631FE">
        <w:rPr>
          <w:rFonts w:ascii="Arial" w:hAnsi="Arial" w:cs="Arial"/>
          <w:i/>
          <w:iCs/>
        </w:rPr>
        <w:t>penness</w:t>
      </w:r>
      <w:r w:rsidR="00DC7A08" w:rsidRPr="003631FE">
        <w:rPr>
          <w:rFonts w:ascii="Arial" w:hAnsi="Arial" w:cs="Arial"/>
          <w:i/>
          <w:iCs/>
        </w:rPr>
        <w:t>,</w:t>
      </w:r>
      <w:r w:rsidR="00A87BEB" w:rsidRPr="003631FE">
        <w:rPr>
          <w:rFonts w:ascii="Arial" w:hAnsi="Arial" w:cs="Arial"/>
          <w:i/>
          <w:iCs/>
        </w:rPr>
        <w:t xml:space="preserve"> and </w:t>
      </w:r>
      <w:r w:rsidR="00DC7A08" w:rsidRPr="003631FE">
        <w:rPr>
          <w:rFonts w:ascii="Arial" w:hAnsi="Arial" w:cs="Arial"/>
          <w:i/>
          <w:iCs/>
        </w:rPr>
        <w:t>f</w:t>
      </w:r>
      <w:r w:rsidR="00A87BEB" w:rsidRPr="003631FE">
        <w:rPr>
          <w:rFonts w:ascii="Arial" w:hAnsi="Arial" w:cs="Arial"/>
          <w:i/>
          <w:iCs/>
        </w:rPr>
        <w:t>airness.</w:t>
      </w:r>
    </w:p>
    <w:p w14:paraId="769DEB81" w14:textId="417680DD" w:rsidR="00735053" w:rsidRPr="003631FE" w:rsidRDefault="00E30040" w:rsidP="0E3E8CB3">
      <w:pPr>
        <w:spacing w:line="276" w:lineRule="auto"/>
        <w:rPr>
          <w:rFonts w:ascii="Arial" w:hAnsi="Arial" w:cs="Arial"/>
          <w:i/>
          <w:iCs/>
        </w:rPr>
      </w:pPr>
      <w:r w:rsidRPr="003631FE">
        <w:rPr>
          <w:rFonts w:ascii="Arial" w:hAnsi="Arial" w:cs="Arial"/>
          <w:i/>
          <w:iCs/>
        </w:rPr>
        <w:t>HOS is committed to equality of opportunity in all its practices, policies</w:t>
      </w:r>
      <w:r w:rsidR="00EB7CE0" w:rsidRPr="003631FE">
        <w:rPr>
          <w:rFonts w:ascii="Arial" w:hAnsi="Arial" w:cs="Arial"/>
          <w:i/>
          <w:iCs/>
        </w:rPr>
        <w:t>,</w:t>
      </w:r>
      <w:r w:rsidRPr="003631FE">
        <w:rPr>
          <w:rFonts w:ascii="Arial" w:hAnsi="Arial" w:cs="Arial"/>
          <w:i/>
          <w:iCs/>
        </w:rPr>
        <w:t xml:space="preserve"> and procedures. It is our intention to promote a working environment that is free from harassment, bullying, victimisation</w:t>
      </w:r>
      <w:r w:rsidR="00EB7CE0" w:rsidRPr="003631FE">
        <w:rPr>
          <w:rFonts w:ascii="Arial" w:hAnsi="Arial" w:cs="Arial"/>
          <w:i/>
          <w:iCs/>
        </w:rPr>
        <w:t>,</w:t>
      </w:r>
      <w:r w:rsidRPr="003631FE">
        <w:rPr>
          <w:rFonts w:ascii="Arial" w:hAnsi="Arial" w:cs="Arial"/>
          <w:i/>
          <w:iCs/>
        </w:rPr>
        <w:t xml:space="preserve"> or discrimination, where everyone is treated with dignity and respect. </w:t>
      </w:r>
      <w:r w:rsidR="000A219C" w:rsidRPr="003631FE">
        <w:rPr>
          <w:rFonts w:ascii="Arial" w:hAnsi="Arial" w:cs="Arial"/>
          <w:i/>
          <w:iCs/>
        </w:rPr>
        <w:t xml:space="preserve">We </w:t>
      </w:r>
      <w:r w:rsidRPr="003631FE">
        <w:rPr>
          <w:rFonts w:ascii="Arial" w:hAnsi="Arial" w:cs="Arial"/>
          <w:i/>
          <w:iCs/>
        </w:rPr>
        <w:t>expect all staff to behave respectfully with courtesy and consideration, whilst carrying out their duties</w:t>
      </w:r>
      <w:r w:rsidR="000A219C" w:rsidRPr="003631FE">
        <w:rPr>
          <w:rFonts w:ascii="Arial" w:hAnsi="Arial" w:cs="Arial"/>
          <w:i/>
          <w:iCs/>
        </w:rPr>
        <w:t>.</w:t>
      </w:r>
    </w:p>
    <w:p w14:paraId="0854FDC6" w14:textId="3BE0B9B2" w:rsidR="248BB950" w:rsidRPr="000331BB" w:rsidRDefault="248BB950" w:rsidP="0E3E8CB3">
      <w:pPr>
        <w:spacing w:line="276" w:lineRule="auto"/>
        <w:rPr>
          <w:rFonts w:ascii="Arial" w:hAnsi="Arial" w:cs="Arial"/>
          <w:i/>
          <w:iCs/>
          <w:highlight w:val="yellow"/>
        </w:rPr>
      </w:pPr>
    </w:p>
    <w:p w14:paraId="0C44EB35" w14:textId="7C2989DA" w:rsidR="248BB950" w:rsidRPr="00757551" w:rsidRDefault="248BB950" w:rsidP="0E3E8CB3">
      <w:r w:rsidRPr="000331BB">
        <w:rPr>
          <w:highlight w:val="yellow"/>
        </w:rPr>
        <w:br w:type="page"/>
      </w:r>
    </w:p>
    <w:p w14:paraId="2B5090B5" w14:textId="7CB4CECE" w:rsidR="7EA04B3B" w:rsidRPr="00757551" w:rsidRDefault="7EA04B3B" w:rsidP="0E3E8CB3">
      <w:pPr>
        <w:spacing w:line="276" w:lineRule="auto"/>
        <w:rPr>
          <w:rFonts w:ascii="Arial" w:eastAsia="Arial" w:hAnsi="Arial" w:cs="Arial"/>
          <w:sz w:val="24"/>
          <w:szCs w:val="24"/>
        </w:rPr>
      </w:pPr>
      <w:r w:rsidRPr="00757551">
        <w:rPr>
          <w:rFonts w:ascii="Arial" w:eastAsia="Arial" w:hAnsi="Arial" w:cs="Arial"/>
          <w:b/>
          <w:bCs/>
          <w:sz w:val="24"/>
          <w:szCs w:val="24"/>
        </w:rPr>
        <w:lastRenderedPageBreak/>
        <w:t>Person specification</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655"/>
        <w:gridCol w:w="1260"/>
        <w:gridCol w:w="2070"/>
      </w:tblGrid>
      <w:tr w:rsidR="007D0DD4" w:rsidRPr="00757551" w14:paraId="1386BCCF" w14:textId="77777777" w:rsidTr="22C607C8">
        <w:trPr>
          <w:trHeight w:val="300"/>
        </w:trPr>
        <w:tc>
          <w:tcPr>
            <w:tcW w:w="5655" w:type="dxa"/>
            <w:tcBorders>
              <w:top w:val="single" w:sz="6" w:space="0" w:color="auto"/>
              <w:left w:val="single" w:sz="6" w:space="0" w:color="auto"/>
            </w:tcBorders>
            <w:tcMar>
              <w:left w:w="90" w:type="dxa"/>
              <w:right w:w="90" w:type="dxa"/>
            </w:tcMar>
          </w:tcPr>
          <w:p w14:paraId="0C0B7FBF" w14:textId="1D145217" w:rsidR="248BB950" w:rsidRPr="00757551" w:rsidRDefault="248BB950" w:rsidP="0E3E8CB3">
            <w:pPr>
              <w:spacing w:line="276" w:lineRule="auto"/>
              <w:rPr>
                <w:rFonts w:ascii="Arial" w:eastAsia="Arial" w:hAnsi="Arial" w:cs="Arial"/>
              </w:rPr>
            </w:pPr>
          </w:p>
        </w:tc>
        <w:tc>
          <w:tcPr>
            <w:tcW w:w="1260" w:type="dxa"/>
            <w:tcBorders>
              <w:top w:val="single" w:sz="6" w:space="0" w:color="auto"/>
            </w:tcBorders>
            <w:tcMar>
              <w:left w:w="90" w:type="dxa"/>
              <w:right w:w="90" w:type="dxa"/>
            </w:tcMar>
          </w:tcPr>
          <w:p w14:paraId="6446C91B" w14:textId="4E85EC09" w:rsidR="248BB950" w:rsidRPr="00757551" w:rsidRDefault="248BB950" w:rsidP="0E3E8CB3">
            <w:pPr>
              <w:spacing w:line="276" w:lineRule="auto"/>
              <w:rPr>
                <w:rFonts w:ascii="Arial" w:eastAsia="Arial" w:hAnsi="Arial" w:cs="Arial"/>
              </w:rPr>
            </w:pPr>
            <w:r w:rsidRPr="00757551">
              <w:rPr>
                <w:rFonts w:ascii="Arial" w:eastAsia="Arial" w:hAnsi="Arial" w:cs="Arial"/>
                <w:b/>
                <w:bCs/>
              </w:rPr>
              <w:t>Essential (E),</w:t>
            </w:r>
          </w:p>
          <w:p w14:paraId="545E4691" w14:textId="0183DD0F" w:rsidR="248BB950" w:rsidRPr="00757551" w:rsidRDefault="248BB950" w:rsidP="0E3E8CB3">
            <w:pPr>
              <w:spacing w:line="276" w:lineRule="auto"/>
              <w:rPr>
                <w:rFonts w:ascii="Arial" w:eastAsia="Arial" w:hAnsi="Arial" w:cs="Arial"/>
              </w:rPr>
            </w:pPr>
            <w:r w:rsidRPr="00757551">
              <w:rPr>
                <w:rFonts w:ascii="Arial" w:eastAsia="Arial" w:hAnsi="Arial" w:cs="Arial"/>
                <w:b/>
                <w:bCs/>
              </w:rPr>
              <w:t>Desirable (D)</w:t>
            </w:r>
          </w:p>
        </w:tc>
        <w:tc>
          <w:tcPr>
            <w:tcW w:w="2070" w:type="dxa"/>
            <w:tcBorders>
              <w:top w:val="single" w:sz="6" w:space="0" w:color="auto"/>
              <w:right w:val="single" w:sz="6" w:space="0" w:color="auto"/>
            </w:tcBorders>
            <w:tcMar>
              <w:left w:w="90" w:type="dxa"/>
              <w:right w:w="90" w:type="dxa"/>
            </w:tcMar>
          </w:tcPr>
          <w:p w14:paraId="40E3D4BC" w14:textId="00691D3F" w:rsidR="248BB950" w:rsidRPr="00757551" w:rsidRDefault="248BB950" w:rsidP="0E3E8CB3">
            <w:pPr>
              <w:spacing w:line="276" w:lineRule="auto"/>
              <w:rPr>
                <w:rFonts w:ascii="Arial" w:eastAsia="Arial" w:hAnsi="Arial" w:cs="Arial"/>
              </w:rPr>
            </w:pPr>
            <w:r w:rsidRPr="00757551">
              <w:rPr>
                <w:rFonts w:ascii="Arial" w:eastAsia="Arial" w:hAnsi="Arial" w:cs="Arial"/>
                <w:b/>
                <w:bCs/>
              </w:rPr>
              <w:t>Assessment method:</w:t>
            </w:r>
          </w:p>
          <w:p w14:paraId="6729C350" w14:textId="5331323F" w:rsidR="248BB950" w:rsidRPr="00757551" w:rsidRDefault="248BB950" w:rsidP="0E3E8CB3">
            <w:pPr>
              <w:spacing w:line="276" w:lineRule="auto"/>
              <w:rPr>
                <w:rFonts w:ascii="Arial" w:eastAsia="Arial" w:hAnsi="Arial" w:cs="Arial"/>
              </w:rPr>
            </w:pPr>
            <w:r w:rsidRPr="00757551">
              <w:rPr>
                <w:rFonts w:ascii="Arial" w:eastAsia="Arial" w:hAnsi="Arial" w:cs="Arial"/>
                <w:b/>
                <w:bCs/>
              </w:rPr>
              <w:t>Application (A), Test/assessment (T), Presentation (P), Interview (I)</w:t>
            </w:r>
          </w:p>
        </w:tc>
      </w:tr>
      <w:tr w:rsidR="007D0DD4" w:rsidRPr="00757551" w14:paraId="4908204C" w14:textId="77777777" w:rsidTr="22C607C8">
        <w:trPr>
          <w:trHeight w:val="300"/>
        </w:trPr>
        <w:tc>
          <w:tcPr>
            <w:tcW w:w="8985" w:type="dxa"/>
            <w:gridSpan w:val="3"/>
            <w:tcBorders>
              <w:left w:val="single" w:sz="6" w:space="0" w:color="auto"/>
              <w:right w:val="single" w:sz="6" w:space="0" w:color="auto"/>
            </w:tcBorders>
            <w:tcMar>
              <w:left w:w="90" w:type="dxa"/>
              <w:right w:w="90" w:type="dxa"/>
            </w:tcMar>
          </w:tcPr>
          <w:p w14:paraId="49AAB9F5" w14:textId="5588224C" w:rsidR="248BB950" w:rsidRPr="00757551" w:rsidRDefault="248BB950" w:rsidP="0E3E8CB3">
            <w:pPr>
              <w:spacing w:line="276" w:lineRule="auto"/>
              <w:rPr>
                <w:rFonts w:ascii="Arial" w:eastAsia="Arial" w:hAnsi="Arial" w:cs="Arial"/>
              </w:rPr>
            </w:pPr>
            <w:r w:rsidRPr="00757551">
              <w:rPr>
                <w:rFonts w:ascii="Arial" w:eastAsia="Arial" w:hAnsi="Arial" w:cs="Arial"/>
                <w:b/>
                <w:bCs/>
              </w:rPr>
              <w:t>Qualifications/CPD</w:t>
            </w:r>
          </w:p>
        </w:tc>
      </w:tr>
      <w:tr w:rsidR="007D0DD4" w:rsidRPr="00757551" w14:paraId="04AF52BD" w14:textId="77777777" w:rsidTr="22C607C8">
        <w:trPr>
          <w:trHeight w:val="300"/>
        </w:trPr>
        <w:tc>
          <w:tcPr>
            <w:tcW w:w="5655" w:type="dxa"/>
            <w:tcBorders>
              <w:left w:val="single" w:sz="6" w:space="0" w:color="auto"/>
              <w:right w:val="single" w:sz="6" w:space="0" w:color="auto"/>
            </w:tcBorders>
            <w:tcMar>
              <w:left w:w="90" w:type="dxa"/>
              <w:right w:w="90" w:type="dxa"/>
            </w:tcMar>
          </w:tcPr>
          <w:p w14:paraId="43C9AE66" w14:textId="1F647ABD" w:rsidR="248BB950" w:rsidRPr="00757551" w:rsidRDefault="248BB950" w:rsidP="0E3E8CB3">
            <w:pPr>
              <w:spacing w:line="257" w:lineRule="auto"/>
              <w:rPr>
                <w:rFonts w:ascii="Arial" w:eastAsia="Arial" w:hAnsi="Arial" w:cs="Arial"/>
              </w:rPr>
            </w:pPr>
            <w:r w:rsidRPr="00757551">
              <w:rPr>
                <w:rFonts w:ascii="Arial" w:eastAsia="Arial" w:hAnsi="Arial" w:cs="Arial"/>
              </w:rPr>
              <w:t>Degree level appropriate to the role and/or a track record of relevant CPD at an appropriate level.</w:t>
            </w:r>
            <w:r w:rsidRPr="00757551">
              <w:rPr>
                <w:rFonts w:ascii="Calibri" w:eastAsia="Calibri" w:hAnsi="Calibri" w:cs="Calibri"/>
              </w:rPr>
              <w:t xml:space="preserve"> </w:t>
            </w:r>
            <w:r w:rsidRPr="00757551">
              <w:rPr>
                <w:rFonts w:ascii="Arial" w:eastAsia="Arial" w:hAnsi="Arial" w:cs="Arial"/>
              </w:rPr>
              <w:t xml:space="preserve"> </w:t>
            </w:r>
          </w:p>
        </w:tc>
        <w:tc>
          <w:tcPr>
            <w:tcW w:w="1260" w:type="dxa"/>
            <w:tcMar>
              <w:left w:w="90" w:type="dxa"/>
              <w:right w:w="90" w:type="dxa"/>
            </w:tcMar>
          </w:tcPr>
          <w:p w14:paraId="3A151576" w14:textId="30BDC89B" w:rsidR="248BB950" w:rsidRPr="00757551" w:rsidRDefault="248BB950" w:rsidP="0E3E8CB3">
            <w:pPr>
              <w:spacing w:line="276" w:lineRule="auto"/>
              <w:rPr>
                <w:rFonts w:ascii="Arial" w:eastAsia="Arial" w:hAnsi="Arial" w:cs="Arial"/>
              </w:rPr>
            </w:pPr>
            <w:r w:rsidRPr="00757551">
              <w:rPr>
                <w:rFonts w:ascii="Arial" w:eastAsia="Arial" w:hAnsi="Arial" w:cs="Arial"/>
              </w:rPr>
              <w:t>E</w:t>
            </w:r>
          </w:p>
        </w:tc>
        <w:tc>
          <w:tcPr>
            <w:tcW w:w="2070" w:type="dxa"/>
            <w:tcBorders>
              <w:right w:val="single" w:sz="6" w:space="0" w:color="auto"/>
            </w:tcBorders>
            <w:tcMar>
              <w:left w:w="90" w:type="dxa"/>
              <w:right w:w="90" w:type="dxa"/>
            </w:tcMar>
          </w:tcPr>
          <w:p w14:paraId="52FE0F3C" w14:textId="7E606572" w:rsidR="248BB950" w:rsidRPr="00757551" w:rsidRDefault="248BB950" w:rsidP="0E3E8CB3">
            <w:pPr>
              <w:spacing w:line="276" w:lineRule="auto"/>
              <w:rPr>
                <w:rFonts w:ascii="Arial" w:eastAsia="Arial" w:hAnsi="Arial" w:cs="Arial"/>
              </w:rPr>
            </w:pPr>
            <w:r w:rsidRPr="00757551">
              <w:rPr>
                <w:rFonts w:ascii="Arial" w:eastAsia="Arial" w:hAnsi="Arial" w:cs="Arial"/>
              </w:rPr>
              <w:t>A/I</w:t>
            </w:r>
          </w:p>
        </w:tc>
      </w:tr>
      <w:tr w:rsidR="007D0DD4" w:rsidRPr="00757551" w14:paraId="7CE39062" w14:textId="77777777" w:rsidTr="22C607C8">
        <w:trPr>
          <w:trHeight w:val="300"/>
        </w:trPr>
        <w:tc>
          <w:tcPr>
            <w:tcW w:w="5655" w:type="dxa"/>
            <w:tcBorders>
              <w:left w:val="single" w:sz="6" w:space="0" w:color="auto"/>
            </w:tcBorders>
            <w:tcMar>
              <w:left w:w="90" w:type="dxa"/>
              <w:right w:w="90" w:type="dxa"/>
            </w:tcMar>
          </w:tcPr>
          <w:p w14:paraId="069E9421" w14:textId="414C825B" w:rsidR="077D09D5" w:rsidRPr="00757551" w:rsidRDefault="009B2F78" w:rsidP="748DCEDE">
            <w:pPr>
              <w:spacing w:line="257" w:lineRule="auto"/>
              <w:rPr>
                <w:rFonts w:ascii="Arial" w:eastAsia="Arial" w:hAnsi="Arial" w:cs="Arial"/>
              </w:rPr>
            </w:pPr>
            <w:r w:rsidRPr="00757551">
              <w:rPr>
                <w:rFonts w:ascii="Arial" w:eastAsia="Arial" w:hAnsi="Arial" w:cs="Arial"/>
              </w:rPr>
              <w:t>Industry-recognised architecture or methodology</w:t>
            </w:r>
            <w:r w:rsidR="00FD509D" w:rsidRPr="00757551">
              <w:rPr>
                <w:rFonts w:ascii="Arial" w:eastAsia="Arial" w:hAnsi="Arial" w:cs="Arial"/>
              </w:rPr>
              <w:t xml:space="preserve"> </w:t>
            </w:r>
            <w:proofErr w:type="gramStart"/>
            <w:r w:rsidR="00A74296">
              <w:rPr>
                <w:rFonts w:ascii="Arial" w:eastAsia="Arial" w:hAnsi="Arial" w:cs="Arial"/>
              </w:rPr>
              <w:t>learning .</w:t>
            </w:r>
            <w:proofErr w:type="gramEnd"/>
          </w:p>
        </w:tc>
        <w:tc>
          <w:tcPr>
            <w:tcW w:w="1260" w:type="dxa"/>
            <w:tcMar>
              <w:left w:w="90" w:type="dxa"/>
              <w:right w:w="90" w:type="dxa"/>
            </w:tcMar>
          </w:tcPr>
          <w:p w14:paraId="1345A1BF" w14:textId="05078DC3" w:rsidR="248BB950" w:rsidRPr="00757551" w:rsidRDefault="248BB950" w:rsidP="0E3E8CB3">
            <w:pPr>
              <w:spacing w:line="276" w:lineRule="auto"/>
              <w:rPr>
                <w:rFonts w:ascii="Arial" w:eastAsia="Arial" w:hAnsi="Arial" w:cs="Arial"/>
              </w:rPr>
            </w:pPr>
            <w:r w:rsidRPr="00757551">
              <w:rPr>
                <w:rFonts w:ascii="Arial" w:eastAsia="Arial" w:hAnsi="Arial" w:cs="Arial"/>
              </w:rPr>
              <w:t>E</w:t>
            </w:r>
          </w:p>
        </w:tc>
        <w:tc>
          <w:tcPr>
            <w:tcW w:w="2070" w:type="dxa"/>
            <w:tcBorders>
              <w:right w:val="single" w:sz="6" w:space="0" w:color="auto"/>
            </w:tcBorders>
            <w:tcMar>
              <w:left w:w="90" w:type="dxa"/>
              <w:right w:w="90" w:type="dxa"/>
            </w:tcMar>
          </w:tcPr>
          <w:p w14:paraId="2EADAB1D" w14:textId="1C31DCAE" w:rsidR="248BB950" w:rsidRPr="00757551" w:rsidRDefault="248BB950" w:rsidP="748DCEDE">
            <w:pPr>
              <w:spacing w:line="276" w:lineRule="auto"/>
              <w:rPr>
                <w:rFonts w:ascii="Arial" w:eastAsia="Arial" w:hAnsi="Arial" w:cs="Arial"/>
              </w:rPr>
            </w:pPr>
            <w:r w:rsidRPr="00757551">
              <w:rPr>
                <w:rFonts w:ascii="Arial" w:eastAsia="Arial" w:hAnsi="Arial" w:cs="Arial"/>
              </w:rPr>
              <w:t>A/I</w:t>
            </w:r>
          </w:p>
        </w:tc>
      </w:tr>
      <w:tr w:rsidR="007D0DD4" w:rsidRPr="00757551" w14:paraId="69FF5223" w14:textId="77777777" w:rsidTr="22C607C8">
        <w:trPr>
          <w:trHeight w:val="300"/>
        </w:trPr>
        <w:tc>
          <w:tcPr>
            <w:tcW w:w="8985" w:type="dxa"/>
            <w:gridSpan w:val="3"/>
            <w:tcBorders>
              <w:left w:val="single" w:sz="6" w:space="0" w:color="auto"/>
              <w:right w:val="single" w:sz="6" w:space="0" w:color="auto"/>
            </w:tcBorders>
            <w:tcMar>
              <w:left w:w="90" w:type="dxa"/>
              <w:right w:w="90" w:type="dxa"/>
            </w:tcMar>
          </w:tcPr>
          <w:p w14:paraId="4444F8B7" w14:textId="3760B7B0" w:rsidR="248BB950" w:rsidRPr="00757551" w:rsidRDefault="248BB950" w:rsidP="0E3E8CB3">
            <w:pPr>
              <w:spacing w:line="276" w:lineRule="auto"/>
              <w:rPr>
                <w:rFonts w:ascii="Arial" w:eastAsia="Arial" w:hAnsi="Arial" w:cs="Arial"/>
              </w:rPr>
            </w:pPr>
            <w:r w:rsidRPr="00757551">
              <w:rPr>
                <w:rFonts w:ascii="Arial" w:eastAsia="Arial" w:hAnsi="Arial" w:cs="Arial"/>
                <w:b/>
                <w:bCs/>
              </w:rPr>
              <w:t>Experience</w:t>
            </w:r>
          </w:p>
        </w:tc>
      </w:tr>
      <w:tr w:rsidR="007D0DD4" w:rsidRPr="00757551" w14:paraId="21171F68" w14:textId="77777777" w:rsidTr="22C607C8">
        <w:trPr>
          <w:trHeight w:val="300"/>
        </w:trPr>
        <w:tc>
          <w:tcPr>
            <w:tcW w:w="5655" w:type="dxa"/>
            <w:tcBorders>
              <w:left w:val="single" w:sz="6" w:space="0" w:color="auto"/>
              <w:right w:val="single" w:sz="6" w:space="0" w:color="auto"/>
            </w:tcBorders>
            <w:tcMar>
              <w:left w:w="90" w:type="dxa"/>
              <w:right w:w="90" w:type="dxa"/>
            </w:tcMar>
          </w:tcPr>
          <w:p w14:paraId="6610D8CF" w14:textId="53DCA7F6" w:rsidR="248BB950" w:rsidRPr="00757551" w:rsidRDefault="00FD509D" w:rsidP="0E3E8CB3">
            <w:pPr>
              <w:spacing w:line="276" w:lineRule="auto"/>
              <w:rPr>
                <w:rFonts w:ascii="Arial" w:eastAsia="Arial" w:hAnsi="Arial" w:cs="Arial"/>
              </w:rPr>
            </w:pPr>
            <w:r w:rsidRPr="00757551">
              <w:rPr>
                <w:rFonts w:ascii="Arial" w:eastAsia="Arial" w:hAnsi="Arial" w:cs="Arial"/>
              </w:rPr>
              <w:t>Extensive experience in business architecture, operating model design (TOM), business transformation or strategic planning.</w:t>
            </w:r>
          </w:p>
        </w:tc>
        <w:tc>
          <w:tcPr>
            <w:tcW w:w="1260" w:type="dxa"/>
            <w:tcMar>
              <w:left w:w="90" w:type="dxa"/>
              <w:right w:w="90" w:type="dxa"/>
            </w:tcMar>
          </w:tcPr>
          <w:p w14:paraId="3F386E8B" w14:textId="76E4A749" w:rsidR="248BB950" w:rsidRPr="00757551" w:rsidRDefault="248BB950" w:rsidP="0E3E8CB3">
            <w:pPr>
              <w:spacing w:line="276" w:lineRule="auto"/>
              <w:rPr>
                <w:rFonts w:ascii="Arial" w:eastAsia="Arial" w:hAnsi="Arial" w:cs="Arial"/>
              </w:rPr>
            </w:pPr>
            <w:r w:rsidRPr="00757551">
              <w:rPr>
                <w:rFonts w:ascii="Arial" w:eastAsia="Arial" w:hAnsi="Arial" w:cs="Arial"/>
              </w:rPr>
              <w:t>E</w:t>
            </w:r>
          </w:p>
        </w:tc>
        <w:tc>
          <w:tcPr>
            <w:tcW w:w="2070" w:type="dxa"/>
            <w:tcBorders>
              <w:right w:val="single" w:sz="6" w:space="0" w:color="auto"/>
            </w:tcBorders>
            <w:tcMar>
              <w:left w:w="90" w:type="dxa"/>
              <w:right w:w="90" w:type="dxa"/>
            </w:tcMar>
          </w:tcPr>
          <w:p w14:paraId="54D2A418" w14:textId="0EBFF346" w:rsidR="248BB950" w:rsidRPr="00757551" w:rsidRDefault="248BB950" w:rsidP="0E3E8CB3">
            <w:pPr>
              <w:spacing w:line="276" w:lineRule="auto"/>
              <w:rPr>
                <w:rFonts w:ascii="Arial" w:eastAsia="Arial" w:hAnsi="Arial" w:cs="Arial"/>
              </w:rPr>
            </w:pPr>
            <w:r w:rsidRPr="00757551">
              <w:rPr>
                <w:rFonts w:ascii="Arial" w:eastAsia="Arial" w:hAnsi="Arial" w:cs="Arial"/>
              </w:rPr>
              <w:t>A/I</w:t>
            </w:r>
          </w:p>
        </w:tc>
      </w:tr>
      <w:tr w:rsidR="007D0DD4" w:rsidRPr="00757551" w14:paraId="4D894584" w14:textId="77777777" w:rsidTr="22C607C8">
        <w:trPr>
          <w:trHeight w:val="300"/>
        </w:trPr>
        <w:tc>
          <w:tcPr>
            <w:tcW w:w="5655" w:type="dxa"/>
            <w:tcBorders>
              <w:left w:val="single" w:sz="6" w:space="0" w:color="auto"/>
            </w:tcBorders>
            <w:tcMar>
              <w:left w:w="90" w:type="dxa"/>
              <w:right w:w="90" w:type="dxa"/>
            </w:tcMar>
          </w:tcPr>
          <w:p w14:paraId="11CA70E6" w14:textId="1D0DABDA" w:rsidR="46854892" w:rsidRPr="00757551" w:rsidRDefault="46854892" w:rsidP="248BB950">
            <w:pPr>
              <w:spacing w:line="276" w:lineRule="auto"/>
              <w:rPr>
                <w:rFonts w:ascii="Arial" w:eastAsia="Arial" w:hAnsi="Arial" w:cs="Arial"/>
              </w:rPr>
            </w:pPr>
            <w:r w:rsidRPr="00757551">
              <w:rPr>
                <w:rFonts w:ascii="Arial" w:eastAsia="Arial" w:hAnsi="Arial" w:cs="Arial"/>
              </w:rPr>
              <w:t xml:space="preserve">Demonstrable experience of </w:t>
            </w:r>
            <w:r w:rsidR="6EC8DE81" w:rsidRPr="00757551">
              <w:rPr>
                <w:rFonts w:ascii="Arial" w:eastAsia="Arial" w:hAnsi="Arial" w:cs="Arial"/>
              </w:rPr>
              <w:t>managing large scale and cross functional change activities using recognised methods.</w:t>
            </w:r>
          </w:p>
        </w:tc>
        <w:tc>
          <w:tcPr>
            <w:tcW w:w="1260" w:type="dxa"/>
            <w:tcMar>
              <w:left w:w="90" w:type="dxa"/>
              <w:right w:w="90" w:type="dxa"/>
            </w:tcMar>
          </w:tcPr>
          <w:p w14:paraId="30DDE5CC" w14:textId="06B8A044" w:rsidR="6EC8DE81" w:rsidRPr="00757551" w:rsidRDefault="6EC8DE81" w:rsidP="0E3E8CB3">
            <w:pPr>
              <w:spacing w:line="276" w:lineRule="auto"/>
              <w:rPr>
                <w:rFonts w:ascii="Arial" w:eastAsia="Arial" w:hAnsi="Arial" w:cs="Arial"/>
              </w:rPr>
            </w:pPr>
            <w:r w:rsidRPr="00757551">
              <w:rPr>
                <w:rFonts w:ascii="Arial" w:eastAsia="Arial" w:hAnsi="Arial" w:cs="Arial"/>
              </w:rPr>
              <w:t>E</w:t>
            </w:r>
          </w:p>
        </w:tc>
        <w:tc>
          <w:tcPr>
            <w:tcW w:w="2070" w:type="dxa"/>
            <w:tcBorders>
              <w:right w:val="single" w:sz="6" w:space="0" w:color="auto"/>
            </w:tcBorders>
            <w:tcMar>
              <w:left w:w="90" w:type="dxa"/>
              <w:right w:w="90" w:type="dxa"/>
            </w:tcMar>
          </w:tcPr>
          <w:p w14:paraId="152B3A4F" w14:textId="7BEEF5FB" w:rsidR="6EC8DE81" w:rsidRPr="00757551" w:rsidRDefault="6EC8DE81" w:rsidP="0E3E8CB3">
            <w:pPr>
              <w:spacing w:line="276" w:lineRule="auto"/>
              <w:rPr>
                <w:rFonts w:ascii="Arial" w:eastAsia="Arial" w:hAnsi="Arial" w:cs="Arial"/>
              </w:rPr>
            </w:pPr>
            <w:r w:rsidRPr="00757551">
              <w:rPr>
                <w:rFonts w:ascii="Arial" w:eastAsia="Arial" w:hAnsi="Arial" w:cs="Arial"/>
              </w:rPr>
              <w:t>A/I</w:t>
            </w:r>
            <w:r w:rsidR="00537546" w:rsidRPr="00757551">
              <w:rPr>
                <w:rFonts w:ascii="Arial" w:eastAsia="Arial" w:hAnsi="Arial" w:cs="Arial"/>
              </w:rPr>
              <w:t>/P</w:t>
            </w:r>
          </w:p>
        </w:tc>
      </w:tr>
      <w:tr w:rsidR="007D0DD4" w:rsidRPr="00757551" w14:paraId="7958BC63" w14:textId="77777777" w:rsidTr="22C607C8">
        <w:trPr>
          <w:trHeight w:val="300"/>
        </w:trPr>
        <w:tc>
          <w:tcPr>
            <w:tcW w:w="5655" w:type="dxa"/>
            <w:tcBorders>
              <w:left w:val="single" w:sz="6" w:space="0" w:color="auto"/>
            </w:tcBorders>
            <w:tcMar>
              <w:left w:w="90" w:type="dxa"/>
              <w:right w:w="90" w:type="dxa"/>
            </w:tcMar>
          </w:tcPr>
          <w:p w14:paraId="77F2B60A" w14:textId="738429EF" w:rsidR="248BB950" w:rsidRPr="00757551" w:rsidRDefault="248BB950" w:rsidP="0E3E8CB3">
            <w:pPr>
              <w:spacing w:line="276" w:lineRule="auto"/>
              <w:rPr>
                <w:rFonts w:ascii="Arial" w:eastAsia="Arial" w:hAnsi="Arial" w:cs="Arial"/>
              </w:rPr>
            </w:pPr>
            <w:r w:rsidRPr="00757551">
              <w:rPr>
                <w:rFonts w:ascii="Arial" w:eastAsia="Arial" w:hAnsi="Arial" w:cs="Arial"/>
              </w:rPr>
              <w:t>Demonstrable experience of impactful collaboration at senior level, both internally and with external stakeholders</w:t>
            </w:r>
          </w:p>
        </w:tc>
        <w:tc>
          <w:tcPr>
            <w:tcW w:w="1260" w:type="dxa"/>
            <w:tcMar>
              <w:left w:w="90" w:type="dxa"/>
              <w:right w:w="90" w:type="dxa"/>
            </w:tcMar>
          </w:tcPr>
          <w:p w14:paraId="36B7B7A3" w14:textId="0D18622C" w:rsidR="248BB950" w:rsidRPr="00757551" w:rsidRDefault="248BB950" w:rsidP="0E3E8CB3">
            <w:pPr>
              <w:spacing w:line="276" w:lineRule="auto"/>
              <w:rPr>
                <w:rFonts w:ascii="Arial" w:eastAsia="Arial" w:hAnsi="Arial" w:cs="Arial"/>
              </w:rPr>
            </w:pPr>
            <w:r w:rsidRPr="00757551">
              <w:rPr>
                <w:rFonts w:ascii="Arial" w:eastAsia="Arial" w:hAnsi="Arial" w:cs="Arial"/>
              </w:rPr>
              <w:t>E</w:t>
            </w:r>
          </w:p>
        </w:tc>
        <w:tc>
          <w:tcPr>
            <w:tcW w:w="2070" w:type="dxa"/>
            <w:tcBorders>
              <w:right w:val="single" w:sz="6" w:space="0" w:color="auto"/>
            </w:tcBorders>
            <w:tcMar>
              <w:left w:w="90" w:type="dxa"/>
              <w:right w:w="90" w:type="dxa"/>
            </w:tcMar>
          </w:tcPr>
          <w:p w14:paraId="74EAE9B2" w14:textId="361B721B" w:rsidR="248BB950" w:rsidRPr="00757551" w:rsidRDefault="248BB950" w:rsidP="0E3E8CB3">
            <w:pPr>
              <w:spacing w:line="276" w:lineRule="auto"/>
              <w:rPr>
                <w:rFonts w:ascii="Arial" w:eastAsia="Arial" w:hAnsi="Arial" w:cs="Arial"/>
              </w:rPr>
            </w:pPr>
            <w:r w:rsidRPr="00757551">
              <w:rPr>
                <w:rFonts w:ascii="Arial" w:eastAsia="Arial" w:hAnsi="Arial" w:cs="Arial"/>
              </w:rPr>
              <w:t>A/I/P</w:t>
            </w:r>
          </w:p>
        </w:tc>
      </w:tr>
      <w:tr w:rsidR="007D0DD4" w:rsidRPr="00757551" w14:paraId="339D8ACC" w14:textId="77777777" w:rsidTr="22C607C8">
        <w:trPr>
          <w:trHeight w:val="300"/>
        </w:trPr>
        <w:tc>
          <w:tcPr>
            <w:tcW w:w="5655" w:type="dxa"/>
            <w:tcBorders>
              <w:left w:val="single" w:sz="6" w:space="0" w:color="auto"/>
            </w:tcBorders>
            <w:tcMar>
              <w:left w:w="90" w:type="dxa"/>
              <w:right w:w="90" w:type="dxa"/>
            </w:tcMar>
          </w:tcPr>
          <w:p w14:paraId="048971EE" w14:textId="5A2A9D4E" w:rsidR="248BB950" w:rsidRPr="00757551" w:rsidRDefault="003E7C0A" w:rsidP="0E3E8CB3">
            <w:pPr>
              <w:spacing w:line="276" w:lineRule="auto"/>
              <w:rPr>
                <w:rFonts w:ascii="Arial" w:eastAsia="Arial" w:hAnsi="Arial" w:cs="Arial"/>
              </w:rPr>
            </w:pPr>
            <w:r w:rsidRPr="00757551">
              <w:rPr>
                <w:rFonts w:ascii="Arial" w:eastAsia="Arial" w:hAnsi="Arial" w:cs="Arial"/>
              </w:rPr>
              <w:t xml:space="preserve">Demonstrable </w:t>
            </w:r>
            <w:r w:rsidR="0094376E" w:rsidRPr="00757551">
              <w:rPr>
                <w:rFonts w:ascii="Arial" w:eastAsia="Arial" w:hAnsi="Arial" w:cs="Arial"/>
              </w:rPr>
              <w:t>ability to build and maintain business capability models, value stream</w:t>
            </w:r>
            <w:r w:rsidR="00537546" w:rsidRPr="00757551">
              <w:rPr>
                <w:rFonts w:ascii="Arial" w:eastAsia="Arial" w:hAnsi="Arial" w:cs="Arial"/>
              </w:rPr>
              <w:t xml:space="preserve">s, </w:t>
            </w:r>
            <w:r w:rsidR="0094376E" w:rsidRPr="00757551">
              <w:rPr>
                <w:rFonts w:ascii="Arial" w:eastAsia="Arial" w:hAnsi="Arial" w:cs="Arial"/>
              </w:rPr>
              <w:t>as is and to be process architectures.</w:t>
            </w:r>
          </w:p>
        </w:tc>
        <w:tc>
          <w:tcPr>
            <w:tcW w:w="1260" w:type="dxa"/>
            <w:tcMar>
              <w:left w:w="90" w:type="dxa"/>
              <w:right w:w="90" w:type="dxa"/>
            </w:tcMar>
          </w:tcPr>
          <w:p w14:paraId="4A458CDE" w14:textId="560EB8A3" w:rsidR="248BB950" w:rsidRPr="00757551" w:rsidRDefault="248BB950" w:rsidP="0E3E8CB3">
            <w:pPr>
              <w:spacing w:line="276" w:lineRule="auto"/>
              <w:rPr>
                <w:rFonts w:ascii="Arial" w:eastAsia="Arial" w:hAnsi="Arial" w:cs="Arial"/>
              </w:rPr>
            </w:pPr>
            <w:r w:rsidRPr="00757551">
              <w:rPr>
                <w:rFonts w:ascii="Arial" w:eastAsia="Arial" w:hAnsi="Arial" w:cs="Arial"/>
              </w:rPr>
              <w:t>E</w:t>
            </w:r>
          </w:p>
        </w:tc>
        <w:tc>
          <w:tcPr>
            <w:tcW w:w="2070" w:type="dxa"/>
            <w:tcBorders>
              <w:right w:val="single" w:sz="6" w:space="0" w:color="auto"/>
            </w:tcBorders>
            <w:tcMar>
              <w:left w:w="90" w:type="dxa"/>
              <w:right w:w="90" w:type="dxa"/>
            </w:tcMar>
          </w:tcPr>
          <w:p w14:paraId="70D85EDE" w14:textId="5BE371F2" w:rsidR="248BB950" w:rsidRPr="00757551" w:rsidRDefault="248BB950" w:rsidP="0E3E8CB3">
            <w:pPr>
              <w:spacing w:line="276" w:lineRule="auto"/>
              <w:rPr>
                <w:rFonts w:ascii="Arial" w:eastAsia="Arial" w:hAnsi="Arial" w:cs="Arial"/>
              </w:rPr>
            </w:pPr>
            <w:r w:rsidRPr="00757551">
              <w:rPr>
                <w:rFonts w:ascii="Arial" w:eastAsia="Arial" w:hAnsi="Arial" w:cs="Arial"/>
              </w:rPr>
              <w:t>A/I/P</w:t>
            </w:r>
          </w:p>
        </w:tc>
      </w:tr>
      <w:tr w:rsidR="0087311D" w:rsidRPr="00757551" w14:paraId="14A1E25F" w14:textId="77777777" w:rsidTr="22C607C8">
        <w:trPr>
          <w:trHeight w:val="300"/>
        </w:trPr>
        <w:tc>
          <w:tcPr>
            <w:tcW w:w="5655" w:type="dxa"/>
            <w:tcBorders>
              <w:left w:val="single" w:sz="6" w:space="0" w:color="auto"/>
            </w:tcBorders>
            <w:tcMar>
              <w:left w:w="90" w:type="dxa"/>
              <w:right w:w="90" w:type="dxa"/>
            </w:tcMar>
          </w:tcPr>
          <w:p w14:paraId="7EA901CE" w14:textId="3911335A" w:rsidR="0087311D" w:rsidRPr="00757551" w:rsidRDefault="0087311D" w:rsidP="0E3E8CB3">
            <w:pPr>
              <w:spacing w:line="276" w:lineRule="auto"/>
              <w:rPr>
                <w:rFonts w:ascii="Arial" w:eastAsia="Arial" w:hAnsi="Arial" w:cs="Arial"/>
              </w:rPr>
            </w:pPr>
            <w:r w:rsidRPr="00757551">
              <w:rPr>
                <w:rFonts w:ascii="Arial" w:eastAsia="Arial" w:hAnsi="Arial" w:cs="Arial"/>
              </w:rPr>
              <w:t xml:space="preserve">Experience stablishing and running </w:t>
            </w:r>
            <w:r w:rsidR="00AC3EBC" w:rsidRPr="00757551">
              <w:rPr>
                <w:rFonts w:ascii="Arial" w:eastAsia="Arial" w:hAnsi="Arial" w:cs="Arial"/>
              </w:rPr>
              <w:t>architectural governance forums and standards, such as Business Design Authority</w:t>
            </w:r>
          </w:p>
        </w:tc>
        <w:tc>
          <w:tcPr>
            <w:tcW w:w="1260" w:type="dxa"/>
            <w:tcMar>
              <w:left w:w="90" w:type="dxa"/>
              <w:right w:w="90" w:type="dxa"/>
            </w:tcMar>
          </w:tcPr>
          <w:p w14:paraId="34B72902" w14:textId="63EBCF5F" w:rsidR="0087311D" w:rsidRPr="00757551" w:rsidRDefault="00AC3EBC" w:rsidP="0E3E8CB3">
            <w:pPr>
              <w:spacing w:line="276" w:lineRule="auto"/>
              <w:rPr>
                <w:rFonts w:ascii="Arial" w:eastAsia="Arial" w:hAnsi="Arial" w:cs="Arial"/>
              </w:rPr>
            </w:pPr>
            <w:r w:rsidRPr="00757551">
              <w:rPr>
                <w:rFonts w:ascii="Arial" w:eastAsia="Arial" w:hAnsi="Arial" w:cs="Arial"/>
              </w:rPr>
              <w:t>E</w:t>
            </w:r>
          </w:p>
        </w:tc>
        <w:tc>
          <w:tcPr>
            <w:tcW w:w="2070" w:type="dxa"/>
            <w:tcBorders>
              <w:right w:val="single" w:sz="6" w:space="0" w:color="auto"/>
            </w:tcBorders>
            <w:tcMar>
              <w:left w:w="90" w:type="dxa"/>
              <w:right w:w="90" w:type="dxa"/>
            </w:tcMar>
          </w:tcPr>
          <w:p w14:paraId="71ACFE3A" w14:textId="687F5AE2" w:rsidR="0087311D" w:rsidRPr="00757551" w:rsidRDefault="00AC3EBC" w:rsidP="0E3E8CB3">
            <w:pPr>
              <w:spacing w:line="276" w:lineRule="auto"/>
              <w:rPr>
                <w:rFonts w:ascii="Arial" w:eastAsia="Arial" w:hAnsi="Arial" w:cs="Arial"/>
              </w:rPr>
            </w:pPr>
            <w:r w:rsidRPr="00757551">
              <w:rPr>
                <w:rFonts w:ascii="Arial" w:eastAsia="Arial" w:hAnsi="Arial" w:cs="Arial"/>
              </w:rPr>
              <w:t>A</w:t>
            </w:r>
          </w:p>
        </w:tc>
      </w:tr>
      <w:tr w:rsidR="007D0DD4" w:rsidRPr="00757551" w14:paraId="6E118FE5" w14:textId="77777777" w:rsidTr="22C607C8">
        <w:trPr>
          <w:trHeight w:val="300"/>
        </w:trPr>
        <w:tc>
          <w:tcPr>
            <w:tcW w:w="5655" w:type="dxa"/>
            <w:tcBorders>
              <w:left w:val="single" w:sz="6" w:space="0" w:color="auto"/>
            </w:tcBorders>
            <w:tcMar>
              <w:left w:w="90" w:type="dxa"/>
              <w:right w:w="90" w:type="dxa"/>
            </w:tcMar>
          </w:tcPr>
          <w:p w14:paraId="46C9D069" w14:textId="22AF4184" w:rsidR="248BB950" w:rsidRPr="00757551" w:rsidRDefault="248BB950" w:rsidP="0E3E8CB3">
            <w:pPr>
              <w:spacing w:line="276" w:lineRule="auto"/>
              <w:rPr>
                <w:rFonts w:ascii="Arial" w:eastAsia="Arial" w:hAnsi="Arial" w:cs="Arial"/>
              </w:rPr>
            </w:pPr>
            <w:r w:rsidRPr="00757551">
              <w:rPr>
                <w:rFonts w:ascii="Arial" w:eastAsia="Arial" w:hAnsi="Arial" w:cs="Arial"/>
              </w:rPr>
              <w:t>Experience in the Social housing/Regulation/Ombudsman sectors</w:t>
            </w:r>
          </w:p>
        </w:tc>
        <w:tc>
          <w:tcPr>
            <w:tcW w:w="1260" w:type="dxa"/>
            <w:tcMar>
              <w:left w:w="90" w:type="dxa"/>
              <w:right w:w="90" w:type="dxa"/>
            </w:tcMar>
          </w:tcPr>
          <w:p w14:paraId="145CED04" w14:textId="7487407F" w:rsidR="248BB950" w:rsidRPr="00757551" w:rsidRDefault="248BB950" w:rsidP="0E3E8CB3">
            <w:pPr>
              <w:spacing w:line="276" w:lineRule="auto"/>
              <w:rPr>
                <w:rFonts w:ascii="Arial" w:eastAsia="Arial" w:hAnsi="Arial" w:cs="Arial"/>
              </w:rPr>
            </w:pPr>
            <w:r w:rsidRPr="00757551">
              <w:rPr>
                <w:rFonts w:ascii="Arial" w:eastAsia="Arial" w:hAnsi="Arial" w:cs="Arial"/>
              </w:rPr>
              <w:t>D</w:t>
            </w:r>
          </w:p>
        </w:tc>
        <w:tc>
          <w:tcPr>
            <w:tcW w:w="2070" w:type="dxa"/>
            <w:tcBorders>
              <w:right w:val="single" w:sz="6" w:space="0" w:color="auto"/>
            </w:tcBorders>
            <w:tcMar>
              <w:left w:w="90" w:type="dxa"/>
              <w:right w:w="90" w:type="dxa"/>
            </w:tcMar>
          </w:tcPr>
          <w:p w14:paraId="048820B2" w14:textId="40A31A47" w:rsidR="248BB950" w:rsidRPr="00757551" w:rsidRDefault="248BB950" w:rsidP="0E3E8CB3">
            <w:pPr>
              <w:spacing w:line="276" w:lineRule="auto"/>
              <w:rPr>
                <w:rFonts w:ascii="Arial" w:eastAsia="Arial" w:hAnsi="Arial" w:cs="Arial"/>
              </w:rPr>
            </w:pPr>
            <w:r w:rsidRPr="00757551">
              <w:rPr>
                <w:rFonts w:ascii="Arial" w:eastAsia="Arial" w:hAnsi="Arial" w:cs="Arial"/>
              </w:rPr>
              <w:t>I</w:t>
            </w:r>
          </w:p>
        </w:tc>
      </w:tr>
      <w:tr w:rsidR="007D0DD4" w:rsidRPr="00757551" w14:paraId="4BFC502D" w14:textId="77777777" w:rsidTr="22C607C8">
        <w:trPr>
          <w:trHeight w:val="300"/>
        </w:trPr>
        <w:tc>
          <w:tcPr>
            <w:tcW w:w="8985" w:type="dxa"/>
            <w:gridSpan w:val="3"/>
            <w:tcBorders>
              <w:left w:val="single" w:sz="6" w:space="0" w:color="auto"/>
              <w:right w:val="single" w:sz="6" w:space="0" w:color="auto"/>
            </w:tcBorders>
            <w:tcMar>
              <w:left w:w="90" w:type="dxa"/>
              <w:right w:w="90" w:type="dxa"/>
            </w:tcMar>
          </w:tcPr>
          <w:p w14:paraId="05F37C3A" w14:textId="0FE418E8" w:rsidR="248BB950" w:rsidRPr="00757551" w:rsidRDefault="248BB950" w:rsidP="0E3E8CB3">
            <w:pPr>
              <w:spacing w:line="276" w:lineRule="auto"/>
              <w:rPr>
                <w:rFonts w:ascii="Arial" w:eastAsia="Arial" w:hAnsi="Arial" w:cs="Arial"/>
              </w:rPr>
            </w:pPr>
            <w:r w:rsidRPr="00757551">
              <w:rPr>
                <w:rFonts w:ascii="Arial" w:eastAsia="Arial" w:hAnsi="Arial" w:cs="Arial"/>
                <w:b/>
                <w:bCs/>
              </w:rPr>
              <w:t>Knowledge and skills</w:t>
            </w:r>
          </w:p>
        </w:tc>
      </w:tr>
      <w:tr w:rsidR="007D0DD4" w:rsidRPr="00757551" w14:paraId="231AAA0E" w14:textId="77777777" w:rsidTr="22C607C8">
        <w:trPr>
          <w:trHeight w:val="300"/>
        </w:trPr>
        <w:tc>
          <w:tcPr>
            <w:tcW w:w="5655" w:type="dxa"/>
            <w:tcBorders>
              <w:left w:val="single" w:sz="6" w:space="0" w:color="auto"/>
              <w:right w:val="single" w:sz="6" w:space="0" w:color="auto"/>
            </w:tcBorders>
            <w:tcMar>
              <w:left w:w="90" w:type="dxa"/>
              <w:right w:w="90" w:type="dxa"/>
            </w:tcMar>
          </w:tcPr>
          <w:p w14:paraId="1A3E47E0" w14:textId="16E9346B" w:rsidR="248BB950" w:rsidRPr="00757551" w:rsidRDefault="00A10D97" w:rsidP="0E3E8CB3">
            <w:pPr>
              <w:spacing w:line="276" w:lineRule="auto"/>
              <w:rPr>
                <w:rFonts w:ascii="Arial" w:eastAsia="Arial" w:hAnsi="Arial" w:cs="Arial"/>
              </w:rPr>
            </w:pPr>
            <w:r w:rsidRPr="00757551">
              <w:rPr>
                <w:rFonts w:ascii="Arial" w:eastAsia="Arial" w:hAnsi="Arial" w:cs="Arial"/>
              </w:rPr>
              <w:t>Able to convert abstract business strategies into actionable structural designs, roadmaps and blueprints.</w:t>
            </w:r>
            <w:r w:rsidR="248BB950" w:rsidRPr="00757551">
              <w:rPr>
                <w:rFonts w:ascii="Arial" w:eastAsia="Arial" w:hAnsi="Arial" w:cs="Arial"/>
              </w:rPr>
              <w:t xml:space="preserve"> </w:t>
            </w:r>
          </w:p>
        </w:tc>
        <w:tc>
          <w:tcPr>
            <w:tcW w:w="1260" w:type="dxa"/>
            <w:tcMar>
              <w:left w:w="90" w:type="dxa"/>
              <w:right w:w="90" w:type="dxa"/>
            </w:tcMar>
          </w:tcPr>
          <w:p w14:paraId="5221B500" w14:textId="36DC10C8" w:rsidR="248BB950" w:rsidRPr="00757551" w:rsidRDefault="248BB950" w:rsidP="0E3E8CB3">
            <w:pPr>
              <w:spacing w:line="276" w:lineRule="auto"/>
              <w:rPr>
                <w:rFonts w:ascii="Arial" w:eastAsia="Arial" w:hAnsi="Arial" w:cs="Arial"/>
              </w:rPr>
            </w:pPr>
            <w:r w:rsidRPr="00757551">
              <w:rPr>
                <w:rFonts w:ascii="Arial" w:eastAsia="Arial" w:hAnsi="Arial" w:cs="Arial"/>
              </w:rPr>
              <w:t>E</w:t>
            </w:r>
          </w:p>
        </w:tc>
        <w:tc>
          <w:tcPr>
            <w:tcW w:w="2070" w:type="dxa"/>
            <w:tcBorders>
              <w:right w:val="single" w:sz="6" w:space="0" w:color="auto"/>
            </w:tcBorders>
            <w:tcMar>
              <w:left w:w="90" w:type="dxa"/>
              <w:right w:w="90" w:type="dxa"/>
            </w:tcMar>
          </w:tcPr>
          <w:p w14:paraId="36598E30" w14:textId="61A833FC" w:rsidR="248BB950" w:rsidRPr="00757551" w:rsidRDefault="248BB950" w:rsidP="0E3E8CB3">
            <w:pPr>
              <w:spacing w:line="276" w:lineRule="auto"/>
              <w:rPr>
                <w:rFonts w:ascii="Arial" w:eastAsia="Arial" w:hAnsi="Arial" w:cs="Arial"/>
              </w:rPr>
            </w:pPr>
            <w:r w:rsidRPr="00757551">
              <w:rPr>
                <w:rFonts w:ascii="Arial" w:eastAsia="Arial" w:hAnsi="Arial" w:cs="Arial"/>
              </w:rPr>
              <w:t>A/I</w:t>
            </w:r>
          </w:p>
        </w:tc>
      </w:tr>
      <w:tr w:rsidR="007D0DD4" w:rsidRPr="00757551" w14:paraId="4F53114F" w14:textId="77777777" w:rsidTr="22C607C8">
        <w:trPr>
          <w:trHeight w:val="300"/>
        </w:trPr>
        <w:tc>
          <w:tcPr>
            <w:tcW w:w="5655" w:type="dxa"/>
            <w:tcBorders>
              <w:left w:val="single" w:sz="6" w:space="0" w:color="auto"/>
            </w:tcBorders>
            <w:tcMar>
              <w:left w:w="90" w:type="dxa"/>
              <w:right w:w="90" w:type="dxa"/>
            </w:tcMar>
          </w:tcPr>
          <w:p w14:paraId="46BFDBFB" w14:textId="01316CE2" w:rsidR="248BB950" w:rsidRPr="00757551" w:rsidRDefault="00A10D97" w:rsidP="0E3E8CB3">
            <w:pPr>
              <w:spacing w:line="276" w:lineRule="auto"/>
              <w:rPr>
                <w:rFonts w:ascii="Arial" w:eastAsia="Arial" w:hAnsi="Arial" w:cs="Arial"/>
              </w:rPr>
            </w:pPr>
            <w:r w:rsidRPr="00757551">
              <w:rPr>
                <w:rFonts w:ascii="Arial" w:eastAsia="Arial" w:hAnsi="Arial" w:cs="Arial"/>
              </w:rPr>
              <w:t xml:space="preserve">Proficiency in structural analysis, heat mapping and breaking down complex operational challenges into </w:t>
            </w:r>
            <w:r w:rsidR="00AD4C1A" w:rsidRPr="00757551">
              <w:rPr>
                <w:rFonts w:ascii="Arial" w:eastAsia="Arial" w:hAnsi="Arial" w:cs="Arial"/>
              </w:rPr>
              <w:t>manageable parts.</w:t>
            </w:r>
          </w:p>
        </w:tc>
        <w:tc>
          <w:tcPr>
            <w:tcW w:w="1260" w:type="dxa"/>
            <w:tcMar>
              <w:left w:w="90" w:type="dxa"/>
              <w:right w:w="90" w:type="dxa"/>
            </w:tcMar>
          </w:tcPr>
          <w:p w14:paraId="11F6EFE5" w14:textId="7FD67176" w:rsidR="248BB950" w:rsidRPr="00757551" w:rsidRDefault="248BB950" w:rsidP="0E3E8CB3">
            <w:pPr>
              <w:spacing w:line="276" w:lineRule="auto"/>
              <w:rPr>
                <w:rFonts w:ascii="Arial" w:eastAsia="Arial" w:hAnsi="Arial" w:cs="Arial"/>
              </w:rPr>
            </w:pPr>
            <w:r w:rsidRPr="00757551">
              <w:rPr>
                <w:rFonts w:ascii="Arial" w:eastAsia="Arial" w:hAnsi="Arial" w:cs="Arial"/>
              </w:rPr>
              <w:t>E</w:t>
            </w:r>
          </w:p>
        </w:tc>
        <w:tc>
          <w:tcPr>
            <w:tcW w:w="2070" w:type="dxa"/>
            <w:tcBorders>
              <w:right w:val="single" w:sz="6" w:space="0" w:color="auto"/>
            </w:tcBorders>
            <w:tcMar>
              <w:left w:w="90" w:type="dxa"/>
              <w:right w:w="90" w:type="dxa"/>
            </w:tcMar>
          </w:tcPr>
          <w:p w14:paraId="22897608" w14:textId="69B40DCA" w:rsidR="248BB950" w:rsidRPr="00757551" w:rsidRDefault="248BB950" w:rsidP="0E3E8CB3">
            <w:pPr>
              <w:spacing w:line="276" w:lineRule="auto"/>
              <w:rPr>
                <w:rFonts w:ascii="Arial" w:eastAsia="Arial" w:hAnsi="Arial" w:cs="Arial"/>
              </w:rPr>
            </w:pPr>
            <w:r w:rsidRPr="00757551">
              <w:rPr>
                <w:rFonts w:ascii="Arial" w:eastAsia="Arial" w:hAnsi="Arial" w:cs="Arial"/>
              </w:rPr>
              <w:t>A</w:t>
            </w:r>
          </w:p>
        </w:tc>
      </w:tr>
      <w:tr w:rsidR="007D0DD4" w:rsidRPr="00757551" w14:paraId="6A4DEA0C" w14:textId="77777777" w:rsidTr="22C607C8">
        <w:trPr>
          <w:trHeight w:val="300"/>
        </w:trPr>
        <w:tc>
          <w:tcPr>
            <w:tcW w:w="5655" w:type="dxa"/>
            <w:tcBorders>
              <w:left w:val="single" w:sz="6" w:space="0" w:color="auto"/>
            </w:tcBorders>
            <w:tcMar>
              <w:left w:w="90" w:type="dxa"/>
              <w:right w:w="90" w:type="dxa"/>
            </w:tcMar>
          </w:tcPr>
          <w:p w14:paraId="4BF31283" w14:textId="5B2CABDD" w:rsidR="248BB950" w:rsidRPr="00757551" w:rsidRDefault="27502F0D" w:rsidP="18E82C04">
            <w:pPr>
              <w:spacing w:line="276" w:lineRule="auto"/>
              <w:rPr>
                <w:rFonts w:ascii="Arial" w:eastAsia="Arial" w:hAnsi="Arial" w:cs="Arial"/>
              </w:rPr>
            </w:pPr>
            <w:r w:rsidRPr="22C607C8">
              <w:rPr>
                <w:rFonts w:ascii="Arial" w:eastAsia="Arial" w:hAnsi="Arial" w:cs="Arial"/>
              </w:rPr>
              <w:t xml:space="preserve">Strong understanding of how business goals intersect with IT, data, customer journeys, </w:t>
            </w:r>
            <w:r w:rsidR="1C872A27" w:rsidRPr="22C607C8">
              <w:rPr>
                <w:rFonts w:ascii="Arial" w:eastAsia="Arial" w:hAnsi="Arial" w:cs="Arial"/>
              </w:rPr>
              <w:t xml:space="preserve">service, </w:t>
            </w:r>
            <w:r w:rsidRPr="22C607C8">
              <w:rPr>
                <w:rFonts w:ascii="Arial" w:eastAsia="Arial" w:hAnsi="Arial" w:cs="Arial"/>
              </w:rPr>
              <w:t>product and people.</w:t>
            </w:r>
          </w:p>
        </w:tc>
        <w:tc>
          <w:tcPr>
            <w:tcW w:w="1260" w:type="dxa"/>
            <w:tcMar>
              <w:left w:w="90" w:type="dxa"/>
              <w:right w:w="90" w:type="dxa"/>
            </w:tcMar>
          </w:tcPr>
          <w:p w14:paraId="3E5E8F86" w14:textId="140F04CE" w:rsidR="248BB950" w:rsidRPr="00757551" w:rsidRDefault="248BB950" w:rsidP="0E3E8CB3">
            <w:pPr>
              <w:spacing w:line="276" w:lineRule="auto"/>
              <w:rPr>
                <w:rFonts w:ascii="Arial" w:eastAsia="Arial" w:hAnsi="Arial" w:cs="Arial"/>
              </w:rPr>
            </w:pPr>
            <w:r w:rsidRPr="00757551">
              <w:rPr>
                <w:rFonts w:ascii="Arial" w:eastAsia="Arial" w:hAnsi="Arial" w:cs="Arial"/>
              </w:rPr>
              <w:t>E</w:t>
            </w:r>
          </w:p>
        </w:tc>
        <w:tc>
          <w:tcPr>
            <w:tcW w:w="2070" w:type="dxa"/>
            <w:tcBorders>
              <w:right w:val="single" w:sz="6" w:space="0" w:color="auto"/>
            </w:tcBorders>
            <w:tcMar>
              <w:left w:w="90" w:type="dxa"/>
              <w:right w:w="90" w:type="dxa"/>
            </w:tcMar>
          </w:tcPr>
          <w:p w14:paraId="0DE22CB5" w14:textId="642EDC6C" w:rsidR="248BB950" w:rsidRPr="00757551" w:rsidRDefault="248BB950" w:rsidP="0E3E8CB3">
            <w:pPr>
              <w:spacing w:line="276" w:lineRule="auto"/>
              <w:rPr>
                <w:rFonts w:ascii="Arial" w:eastAsia="Arial" w:hAnsi="Arial" w:cs="Arial"/>
              </w:rPr>
            </w:pPr>
            <w:r w:rsidRPr="00757551">
              <w:rPr>
                <w:rFonts w:ascii="Arial" w:eastAsia="Arial" w:hAnsi="Arial" w:cs="Arial"/>
              </w:rPr>
              <w:t>A/I</w:t>
            </w:r>
          </w:p>
        </w:tc>
      </w:tr>
      <w:tr w:rsidR="00AD4C1A" w:rsidRPr="00757551" w14:paraId="48146144" w14:textId="77777777" w:rsidTr="22C607C8">
        <w:trPr>
          <w:trHeight w:val="300"/>
        </w:trPr>
        <w:tc>
          <w:tcPr>
            <w:tcW w:w="5655" w:type="dxa"/>
            <w:tcBorders>
              <w:left w:val="single" w:sz="6" w:space="0" w:color="auto"/>
            </w:tcBorders>
            <w:tcMar>
              <w:left w:w="90" w:type="dxa"/>
              <w:right w:w="90" w:type="dxa"/>
            </w:tcMar>
          </w:tcPr>
          <w:p w14:paraId="73903133" w14:textId="13D2A9A6" w:rsidR="00AD4C1A" w:rsidRPr="00757551" w:rsidRDefault="00AC3EBC" w:rsidP="0E3E8CB3">
            <w:pPr>
              <w:rPr>
                <w:rFonts w:ascii="Arial" w:eastAsia="Arial" w:hAnsi="Arial" w:cs="Arial"/>
              </w:rPr>
            </w:pPr>
            <w:r w:rsidRPr="00757551">
              <w:rPr>
                <w:rFonts w:ascii="Arial" w:eastAsia="Arial" w:hAnsi="Arial" w:cs="Arial"/>
              </w:rPr>
              <w:t>Able to</w:t>
            </w:r>
            <w:r w:rsidR="004B4E8F" w:rsidRPr="00757551">
              <w:rPr>
                <w:rFonts w:ascii="Arial" w:eastAsia="Arial" w:hAnsi="Arial" w:cs="Arial"/>
              </w:rPr>
              <w:t xml:space="preserve"> facilitate</w:t>
            </w:r>
            <w:r w:rsidRPr="00757551">
              <w:rPr>
                <w:rFonts w:ascii="Arial" w:eastAsia="Arial" w:hAnsi="Arial" w:cs="Arial"/>
              </w:rPr>
              <w:t xml:space="preserve"> internal and external stakeholders at senior level</w:t>
            </w:r>
            <w:r w:rsidR="004B4E8F" w:rsidRPr="00757551">
              <w:rPr>
                <w:rFonts w:ascii="Arial" w:eastAsia="Arial" w:hAnsi="Arial" w:cs="Arial"/>
              </w:rPr>
              <w:t xml:space="preserve"> and build consensus.</w:t>
            </w:r>
          </w:p>
        </w:tc>
        <w:tc>
          <w:tcPr>
            <w:tcW w:w="1260" w:type="dxa"/>
            <w:tcMar>
              <w:left w:w="90" w:type="dxa"/>
              <w:right w:w="90" w:type="dxa"/>
            </w:tcMar>
          </w:tcPr>
          <w:p w14:paraId="7DBC6B22" w14:textId="449BE1B0" w:rsidR="00AD4C1A" w:rsidRPr="00757551" w:rsidRDefault="00AC3EBC" w:rsidP="0E3E8CB3">
            <w:pPr>
              <w:rPr>
                <w:rFonts w:ascii="Arial" w:eastAsia="Arial" w:hAnsi="Arial" w:cs="Arial"/>
                <w:lang w:val="en-US"/>
              </w:rPr>
            </w:pPr>
            <w:r w:rsidRPr="00757551">
              <w:rPr>
                <w:rFonts w:ascii="Arial" w:eastAsia="Arial" w:hAnsi="Arial" w:cs="Arial"/>
                <w:lang w:val="en-US"/>
              </w:rPr>
              <w:t>E</w:t>
            </w:r>
          </w:p>
        </w:tc>
        <w:tc>
          <w:tcPr>
            <w:tcW w:w="2070" w:type="dxa"/>
            <w:tcBorders>
              <w:right w:val="single" w:sz="6" w:space="0" w:color="auto"/>
            </w:tcBorders>
            <w:tcMar>
              <w:left w:w="90" w:type="dxa"/>
              <w:right w:w="90" w:type="dxa"/>
            </w:tcMar>
          </w:tcPr>
          <w:p w14:paraId="4066F010" w14:textId="2F31C715" w:rsidR="00AD4C1A" w:rsidRPr="00757551" w:rsidRDefault="00C63F9D" w:rsidP="0E3E8CB3">
            <w:pPr>
              <w:rPr>
                <w:rFonts w:ascii="Arial" w:eastAsia="Arial" w:hAnsi="Arial" w:cs="Arial"/>
                <w:lang w:val="en-US"/>
              </w:rPr>
            </w:pPr>
            <w:r>
              <w:rPr>
                <w:rFonts w:ascii="Arial" w:eastAsia="Arial" w:hAnsi="Arial" w:cs="Arial"/>
                <w:lang w:val="en-US"/>
              </w:rPr>
              <w:t>I</w:t>
            </w:r>
          </w:p>
        </w:tc>
      </w:tr>
      <w:tr w:rsidR="007D0DD4" w:rsidRPr="00757551" w14:paraId="082DD95B" w14:textId="77777777" w:rsidTr="22C607C8">
        <w:trPr>
          <w:trHeight w:val="300"/>
        </w:trPr>
        <w:tc>
          <w:tcPr>
            <w:tcW w:w="5655" w:type="dxa"/>
            <w:tcBorders>
              <w:left w:val="single" w:sz="6" w:space="0" w:color="auto"/>
            </w:tcBorders>
            <w:tcMar>
              <w:left w:w="90" w:type="dxa"/>
              <w:right w:w="90" w:type="dxa"/>
            </w:tcMar>
          </w:tcPr>
          <w:p w14:paraId="63CCE38F" w14:textId="71F81A7D" w:rsidR="248BB950" w:rsidRPr="00757551" w:rsidRDefault="248BB950" w:rsidP="0E3E8CB3">
            <w:pPr>
              <w:rPr>
                <w:rFonts w:ascii="Arial" w:eastAsia="Arial" w:hAnsi="Arial" w:cs="Arial"/>
              </w:rPr>
            </w:pPr>
            <w:r w:rsidRPr="00757551">
              <w:rPr>
                <w:rFonts w:ascii="Arial" w:eastAsia="Arial" w:hAnsi="Arial" w:cs="Arial"/>
              </w:rPr>
              <w:t>Able to deal</w:t>
            </w:r>
            <w:r w:rsidRPr="00757551">
              <w:rPr>
                <w:rFonts w:ascii="Arial" w:eastAsia="Arial" w:hAnsi="Arial" w:cs="Arial"/>
                <w:lang w:val="en-US"/>
              </w:rPr>
              <w:t xml:space="preserve"> with uncertainty, conflict, complexity and risk, adopting flexible and agile approaches to deliver successful outcomes.</w:t>
            </w:r>
          </w:p>
        </w:tc>
        <w:tc>
          <w:tcPr>
            <w:tcW w:w="1260" w:type="dxa"/>
            <w:tcMar>
              <w:left w:w="90" w:type="dxa"/>
              <w:right w:w="90" w:type="dxa"/>
            </w:tcMar>
          </w:tcPr>
          <w:p w14:paraId="7B2C2A12" w14:textId="02A5CE81" w:rsidR="248BB950" w:rsidRPr="00757551" w:rsidRDefault="248BB950" w:rsidP="0E3E8CB3">
            <w:pPr>
              <w:rPr>
                <w:rFonts w:ascii="Arial" w:eastAsia="Arial" w:hAnsi="Arial" w:cs="Arial"/>
              </w:rPr>
            </w:pPr>
            <w:r w:rsidRPr="00757551">
              <w:rPr>
                <w:rFonts w:ascii="Arial" w:eastAsia="Arial" w:hAnsi="Arial" w:cs="Arial"/>
                <w:lang w:val="en-US"/>
              </w:rPr>
              <w:t>E</w:t>
            </w:r>
          </w:p>
        </w:tc>
        <w:tc>
          <w:tcPr>
            <w:tcW w:w="2070" w:type="dxa"/>
            <w:tcBorders>
              <w:right w:val="single" w:sz="6" w:space="0" w:color="auto"/>
            </w:tcBorders>
            <w:tcMar>
              <w:left w:w="90" w:type="dxa"/>
              <w:right w:w="90" w:type="dxa"/>
            </w:tcMar>
          </w:tcPr>
          <w:p w14:paraId="7433C7F3" w14:textId="5B233B37" w:rsidR="248BB950" w:rsidRPr="00757551" w:rsidRDefault="248BB950" w:rsidP="0E3E8CB3">
            <w:pPr>
              <w:rPr>
                <w:rFonts w:ascii="Arial" w:eastAsia="Arial" w:hAnsi="Arial" w:cs="Arial"/>
              </w:rPr>
            </w:pPr>
            <w:r w:rsidRPr="00757551">
              <w:rPr>
                <w:rFonts w:ascii="Arial" w:eastAsia="Arial" w:hAnsi="Arial" w:cs="Arial"/>
                <w:lang w:val="en-US"/>
              </w:rPr>
              <w:t>I</w:t>
            </w:r>
          </w:p>
        </w:tc>
      </w:tr>
      <w:tr w:rsidR="007D0DD4" w:rsidRPr="00757551" w14:paraId="7079F8D6" w14:textId="77777777" w:rsidTr="22C607C8">
        <w:trPr>
          <w:trHeight w:val="300"/>
        </w:trPr>
        <w:tc>
          <w:tcPr>
            <w:tcW w:w="5655" w:type="dxa"/>
            <w:tcBorders>
              <w:left w:val="single" w:sz="6" w:space="0" w:color="auto"/>
            </w:tcBorders>
            <w:tcMar>
              <w:left w:w="90" w:type="dxa"/>
              <w:right w:w="90" w:type="dxa"/>
            </w:tcMar>
          </w:tcPr>
          <w:p w14:paraId="6412231F" w14:textId="1C11652E" w:rsidR="40761348" w:rsidRPr="00757551" w:rsidRDefault="40761348" w:rsidP="3868C3FA">
            <w:pPr>
              <w:rPr>
                <w:rFonts w:ascii="Arial" w:eastAsia="Arial" w:hAnsi="Arial" w:cs="Arial"/>
              </w:rPr>
            </w:pPr>
            <w:r w:rsidRPr="00757551">
              <w:rPr>
                <w:rFonts w:ascii="Arial" w:eastAsia="Arial" w:hAnsi="Arial" w:cs="Arial"/>
              </w:rPr>
              <w:t>Managing service area including managing finances, procurement, risk and headcount</w:t>
            </w:r>
          </w:p>
        </w:tc>
        <w:tc>
          <w:tcPr>
            <w:tcW w:w="1260" w:type="dxa"/>
            <w:tcMar>
              <w:left w:w="90" w:type="dxa"/>
              <w:right w:w="90" w:type="dxa"/>
            </w:tcMar>
          </w:tcPr>
          <w:p w14:paraId="5FF7430A" w14:textId="320357E5" w:rsidR="40761348" w:rsidRPr="00757551" w:rsidRDefault="40761348" w:rsidP="3868C3FA">
            <w:pPr>
              <w:rPr>
                <w:rFonts w:ascii="Arial" w:eastAsia="Arial" w:hAnsi="Arial" w:cs="Arial"/>
                <w:lang w:val="en-US"/>
              </w:rPr>
            </w:pPr>
            <w:r w:rsidRPr="00757551">
              <w:rPr>
                <w:rFonts w:ascii="Arial" w:eastAsia="Arial" w:hAnsi="Arial" w:cs="Arial"/>
                <w:lang w:val="en-US"/>
              </w:rPr>
              <w:t>E</w:t>
            </w:r>
          </w:p>
        </w:tc>
        <w:tc>
          <w:tcPr>
            <w:tcW w:w="2070" w:type="dxa"/>
            <w:tcBorders>
              <w:right w:val="single" w:sz="6" w:space="0" w:color="auto"/>
            </w:tcBorders>
            <w:tcMar>
              <w:left w:w="90" w:type="dxa"/>
              <w:right w:w="90" w:type="dxa"/>
            </w:tcMar>
          </w:tcPr>
          <w:p w14:paraId="249DA009" w14:textId="23AF4B4B" w:rsidR="40761348" w:rsidRPr="00757551" w:rsidRDefault="00C63F9D" w:rsidP="3868C3FA">
            <w:pPr>
              <w:rPr>
                <w:rFonts w:ascii="Arial" w:eastAsia="Arial" w:hAnsi="Arial" w:cs="Arial"/>
                <w:lang w:val="en-US"/>
              </w:rPr>
            </w:pPr>
            <w:r>
              <w:rPr>
                <w:rFonts w:ascii="Arial" w:eastAsia="Arial" w:hAnsi="Arial" w:cs="Arial"/>
                <w:lang w:val="en-US"/>
              </w:rPr>
              <w:t>I</w:t>
            </w:r>
          </w:p>
        </w:tc>
      </w:tr>
      <w:tr w:rsidR="007D0DD4" w:rsidRPr="000331BB" w14:paraId="33D7D7A4" w14:textId="77777777" w:rsidTr="22C607C8">
        <w:trPr>
          <w:trHeight w:val="300"/>
        </w:trPr>
        <w:tc>
          <w:tcPr>
            <w:tcW w:w="8985" w:type="dxa"/>
            <w:gridSpan w:val="3"/>
            <w:tcBorders>
              <w:left w:val="single" w:sz="6" w:space="0" w:color="auto"/>
              <w:right w:val="single" w:sz="6" w:space="0" w:color="auto"/>
            </w:tcBorders>
            <w:tcMar>
              <w:left w:w="90" w:type="dxa"/>
              <w:right w:w="90" w:type="dxa"/>
            </w:tcMar>
          </w:tcPr>
          <w:p w14:paraId="11B4A3AF" w14:textId="48AEC80C" w:rsidR="248BB950" w:rsidRPr="000331BB" w:rsidRDefault="248BB950" w:rsidP="0E3E8CB3">
            <w:pPr>
              <w:spacing w:line="276" w:lineRule="auto"/>
              <w:rPr>
                <w:rFonts w:ascii="Arial" w:eastAsia="Arial" w:hAnsi="Arial" w:cs="Arial"/>
                <w:highlight w:val="yellow"/>
              </w:rPr>
            </w:pPr>
            <w:r w:rsidRPr="003631FE">
              <w:rPr>
                <w:rFonts w:ascii="Arial" w:eastAsia="Arial" w:hAnsi="Arial" w:cs="Arial"/>
                <w:b/>
                <w:bCs/>
              </w:rPr>
              <w:lastRenderedPageBreak/>
              <w:t>Leadership Behaviours</w:t>
            </w:r>
          </w:p>
        </w:tc>
      </w:tr>
      <w:tr w:rsidR="007D0DD4" w:rsidRPr="000331BB" w14:paraId="7EF5AE8A" w14:textId="77777777" w:rsidTr="22C607C8">
        <w:trPr>
          <w:trHeight w:val="300"/>
        </w:trPr>
        <w:tc>
          <w:tcPr>
            <w:tcW w:w="5655" w:type="dxa"/>
            <w:tcBorders>
              <w:left w:val="single" w:sz="6" w:space="0" w:color="auto"/>
              <w:right w:val="single" w:sz="6" w:space="0" w:color="auto"/>
            </w:tcBorders>
            <w:tcMar>
              <w:left w:w="90" w:type="dxa"/>
              <w:right w:w="90" w:type="dxa"/>
            </w:tcMar>
          </w:tcPr>
          <w:p w14:paraId="41114662" w14:textId="39D1B233" w:rsidR="248BB950" w:rsidRPr="003631FE" w:rsidRDefault="248BB950" w:rsidP="0E3E8CB3">
            <w:pPr>
              <w:rPr>
                <w:rFonts w:ascii="Arial" w:eastAsia="Arial" w:hAnsi="Arial" w:cs="Arial"/>
              </w:rPr>
            </w:pPr>
            <w:r w:rsidRPr="003631FE">
              <w:rPr>
                <w:rFonts w:ascii="Arial" w:eastAsia="Arial" w:hAnsi="Arial" w:cs="Arial"/>
                <w:b/>
                <w:bCs/>
              </w:rPr>
              <w:t>Overarching</w:t>
            </w:r>
            <w:r w:rsidRPr="003631FE">
              <w:rPr>
                <w:rFonts w:ascii="Arial" w:eastAsia="Arial" w:hAnsi="Arial" w:cs="Arial"/>
              </w:rPr>
              <w:t xml:space="preserve"> – we support others to work at their best, and remove obstacles that prevent them from doing so</w:t>
            </w:r>
          </w:p>
        </w:tc>
        <w:tc>
          <w:tcPr>
            <w:tcW w:w="1260" w:type="dxa"/>
            <w:tcMar>
              <w:left w:w="90" w:type="dxa"/>
              <w:right w:w="90" w:type="dxa"/>
            </w:tcMar>
          </w:tcPr>
          <w:p w14:paraId="18FC0DDC" w14:textId="216140FD" w:rsidR="248BB950" w:rsidRPr="003631FE" w:rsidRDefault="248BB950" w:rsidP="0E3E8CB3">
            <w:pPr>
              <w:spacing w:line="276" w:lineRule="auto"/>
              <w:rPr>
                <w:rFonts w:ascii="Arial" w:eastAsia="Arial" w:hAnsi="Arial" w:cs="Arial"/>
              </w:rPr>
            </w:pPr>
            <w:r w:rsidRPr="003631FE">
              <w:rPr>
                <w:rFonts w:ascii="Arial" w:eastAsia="Arial" w:hAnsi="Arial" w:cs="Arial"/>
              </w:rPr>
              <w:t>E</w:t>
            </w:r>
          </w:p>
        </w:tc>
        <w:tc>
          <w:tcPr>
            <w:tcW w:w="2070" w:type="dxa"/>
            <w:tcBorders>
              <w:right w:val="single" w:sz="6" w:space="0" w:color="auto"/>
            </w:tcBorders>
            <w:tcMar>
              <w:left w:w="90" w:type="dxa"/>
              <w:right w:w="90" w:type="dxa"/>
            </w:tcMar>
          </w:tcPr>
          <w:p w14:paraId="7E7220B2" w14:textId="0BEF5ADF" w:rsidR="248BB950" w:rsidRPr="003631FE" w:rsidRDefault="248BB950" w:rsidP="0E3E8CB3">
            <w:pPr>
              <w:spacing w:line="276" w:lineRule="auto"/>
              <w:rPr>
                <w:rFonts w:ascii="Arial" w:eastAsia="Arial" w:hAnsi="Arial" w:cs="Arial"/>
              </w:rPr>
            </w:pPr>
            <w:r w:rsidRPr="003631FE">
              <w:rPr>
                <w:rFonts w:ascii="Arial" w:eastAsia="Arial" w:hAnsi="Arial" w:cs="Arial"/>
              </w:rPr>
              <w:t>P/I</w:t>
            </w:r>
          </w:p>
        </w:tc>
      </w:tr>
      <w:tr w:rsidR="007D0DD4" w:rsidRPr="000331BB" w14:paraId="28CF4BCC" w14:textId="77777777" w:rsidTr="22C607C8">
        <w:trPr>
          <w:trHeight w:val="300"/>
        </w:trPr>
        <w:tc>
          <w:tcPr>
            <w:tcW w:w="5655" w:type="dxa"/>
            <w:tcBorders>
              <w:left w:val="single" w:sz="6" w:space="0" w:color="auto"/>
            </w:tcBorders>
            <w:tcMar>
              <w:left w:w="90" w:type="dxa"/>
              <w:right w:w="90" w:type="dxa"/>
            </w:tcMar>
          </w:tcPr>
          <w:p w14:paraId="49D2753C" w14:textId="65DAEDF2" w:rsidR="248BB950" w:rsidRPr="003631FE" w:rsidRDefault="248BB950" w:rsidP="0E3E8CB3">
            <w:pPr>
              <w:rPr>
                <w:rFonts w:ascii="Arial" w:eastAsia="Arial" w:hAnsi="Arial" w:cs="Arial"/>
              </w:rPr>
            </w:pPr>
            <w:r w:rsidRPr="003631FE">
              <w:rPr>
                <w:rFonts w:ascii="Arial" w:eastAsia="Arial" w:hAnsi="Arial" w:cs="Arial"/>
                <w:b/>
                <w:bCs/>
              </w:rPr>
              <w:t>Fairness</w:t>
            </w:r>
            <w:r w:rsidRPr="003631FE">
              <w:rPr>
                <w:rFonts w:ascii="Arial" w:eastAsia="Arial" w:hAnsi="Arial" w:cs="Arial"/>
              </w:rPr>
              <w:t xml:space="preserve"> - we listen to our colleagues and stakeholders to understand their needs before offering solutions  </w:t>
            </w:r>
          </w:p>
        </w:tc>
        <w:tc>
          <w:tcPr>
            <w:tcW w:w="1260" w:type="dxa"/>
            <w:tcMar>
              <w:left w:w="90" w:type="dxa"/>
              <w:right w:w="90" w:type="dxa"/>
            </w:tcMar>
          </w:tcPr>
          <w:p w14:paraId="77C190B5" w14:textId="2F828403" w:rsidR="248BB950" w:rsidRPr="003631FE" w:rsidRDefault="248BB950" w:rsidP="0E3E8CB3">
            <w:pPr>
              <w:spacing w:line="276" w:lineRule="auto"/>
              <w:rPr>
                <w:rFonts w:ascii="Arial" w:eastAsia="Arial" w:hAnsi="Arial" w:cs="Arial"/>
              </w:rPr>
            </w:pPr>
            <w:r w:rsidRPr="003631FE">
              <w:rPr>
                <w:rFonts w:ascii="Arial" w:eastAsia="Arial" w:hAnsi="Arial" w:cs="Arial"/>
              </w:rPr>
              <w:t>E</w:t>
            </w:r>
          </w:p>
        </w:tc>
        <w:tc>
          <w:tcPr>
            <w:tcW w:w="2070" w:type="dxa"/>
            <w:tcBorders>
              <w:right w:val="single" w:sz="6" w:space="0" w:color="auto"/>
            </w:tcBorders>
            <w:tcMar>
              <w:left w:w="90" w:type="dxa"/>
              <w:right w:w="90" w:type="dxa"/>
            </w:tcMar>
          </w:tcPr>
          <w:p w14:paraId="508A77B9" w14:textId="5DA56989" w:rsidR="248BB950" w:rsidRPr="003631FE" w:rsidRDefault="248BB950" w:rsidP="0E3E8CB3">
            <w:pPr>
              <w:spacing w:line="276" w:lineRule="auto"/>
              <w:rPr>
                <w:rFonts w:ascii="Arial" w:eastAsia="Arial" w:hAnsi="Arial" w:cs="Arial"/>
              </w:rPr>
            </w:pPr>
            <w:r w:rsidRPr="003631FE">
              <w:rPr>
                <w:rFonts w:ascii="Arial" w:eastAsia="Arial" w:hAnsi="Arial" w:cs="Arial"/>
              </w:rPr>
              <w:t>P/I</w:t>
            </w:r>
          </w:p>
          <w:p w14:paraId="45045435" w14:textId="1878DF80" w:rsidR="248BB950" w:rsidRPr="003631FE" w:rsidRDefault="248BB950" w:rsidP="0E3E8CB3">
            <w:pPr>
              <w:spacing w:line="276" w:lineRule="auto"/>
              <w:rPr>
                <w:rFonts w:ascii="Arial" w:eastAsia="Arial" w:hAnsi="Arial" w:cs="Arial"/>
              </w:rPr>
            </w:pPr>
          </w:p>
        </w:tc>
      </w:tr>
      <w:tr w:rsidR="007D0DD4" w:rsidRPr="000331BB" w14:paraId="6493BB65" w14:textId="77777777" w:rsidTr="22C607C8">
        <w:trPr>
          <w:trHeight w:val="300"/>
        </w:trPr>
        <w:tc>
          <w:tcPr>
            <w:tcW w:w="5655" w:type="dxa"/>
            <w:tcBorders>
              <w:left w:val="single" w:sz="6" w:space="0" w:color="auto"/>
            </w:tcBorders>
            <w:tcMar>
              <w:left w:w="90" w:type="dxa"/>
              <w:right w:w="90" w:type="dxa"/>
            </w:tcMar>
          </w:tcPr>
          <w:p w14:paraId="204D6945" w14:textId="23ACF72A" w:rsidR="248BB950" w:rsidRPr="003631FE" w:rsidRDefault="248BB950" w:rsidP="0E3E8CB3">
            <w:pPr>
              <w:rPr>
                <w:rFonts w:ascii="Arial" w:eastAsia="Arial" w:hAnsi="Arial" w:cs="Arial"/>
              </w:rPr>
            </w:pPr>
            <w:r w:rsidRPr="003631FE">
              <w:rPr>
                <w:rFonts w:ascii="Arial" w:eastAsia="Arial" w:hAnsi="Arial" w:cs="Arial"/>
                <w:b/>
                <w:bCs/>
              </w:rPr>
              <w:t xml:space="preserve">Learning </w:t>
            </w:r>
            <w:r w:rsidRPr="003631FE">
              <w:rPr>
                <w:rFonts w:ascii="Arial" w:eastAsia="Arial" w:hAnsi="Arial" w:cs="Arial"/>
              </w:rPr>
              <w:t>- we learn from others, both colleagues and stakeholders, making time to review what is working well and what we could improve</w:t>
            </w:r>
          </w:p>
        </w:tc>
        <w:tc>
          <w:tcPr>
            <w:tcW w:w="1260" w:type="dxa"/>
            <w:tcMar>
              <w:left w:w="90" w:type="dxa"/>
              <w:right w:w="90" w:type="dxa"/>
            </w:tcMar>
          </w:tcPr>
          <w:p w14:paraId="416B97E5" w14:textId="6193F046" w:rsidR="248BB950" w:rsidRPr="003631FE" w:rsidRDefault="248BB950" w:rsidP="0E3E8CB3">
            <w:pPr>
              <w:spacing w:line="276" w:lineRule="auto"/>
              <w:rPr>
                <w:rFonts w:ascii="Arial" w:eastAsia="Arial" w:hAnsi="Arial" w:cs="Arial"/>
              </w:rPr>
            </w:pPr>
            <w:r w:rsidRPr="003631FE">
              <w:rPr>
                <w:rFonts w:ascii="Arial" w:eastAsia="Arial" w:hAnsi="Arial" w:cs="Arial"/>
              </w:rPr>
              <w:t>E</w:t>
            </w:r>
          </w:p>
        </w:tc>
        <w:tc>
          <w:tcPr>
            <w:tcW w:w="2070" w:type="dxa"/>
            <w:tcBorders>
              <w:right w:val="single" w:sz="6" w:space="0" w:color="auto"/>
            </w:tcBorders>
            <w:tcMar>
              <w:left w:w="90" w:type="dxa"/>
              <w:right w:w="90" w:type="dxa"/>
            </w:tcMar>
          </w:tcPr>
          <w:p w14:paraId="3A355E02" w14:textId="7C2B22E6" w:rsidR="248BB950" w:rsidRPr="003631FE" w:rsidRDefault="248BB950" w:rsidP="0E3E8CB3">
            <w:pPr>
              <w:spacing w:line="276" w:lineRule="auto"/>
              <w:rPr>
                <w:rFonts w:ascii="Arial" w:eastAsia="Arial" w:hAnsi="Arial" w:cs="Arial"/>
              </w:rPr>
            </w:pPr>
            <w:r w:rsidRPr="003631FE">
              <w:rPr>
                <w:rFonts w:ascii="Arial" w:eastAsia="Arial" w:hAnsi="Arial" w:cs="Arial"/>
              </w:rPr>
              <w:t>P/I</w:t>
            </w:r>
          </w:p>
          <w:p w14:paraId="6FB0E7B4" w14:textId="5AA855D7" w:rsidR="248BB950" w:rsidRPr="003631FE" w:rsidRDefault="248BB950" w:rsidP="0E3E8CB3">
            <w:pPr>
              <w:spacing w:line="276" w:lineRule="auto"/>
              <w:rPr>
                <w:rFonts w:ascii="Arial" w:eastAsia="Arial" w:hAnsi="Arial" w:cs="Arial"/>
              </w:rPr>
            </w:pPr>
          </w:p>
        </w:tc>
      </w:tr>
      <w:tr w:rsidR="007D0DD4" w:rsidRPr="000331BB" w14:paraId="21FBC6DC" w14:textId="77777777" w:rsidTr="22C607C8">
        <w:trPr>
          <w:trHeight w:val="300"/>
        </w:trPr>
        <w:tc>
          <w:tcPr>
            <w:tcW w:w="5655" w:type="dxa"/>
            <w:tcBorders>
              <w:left w:val="single" w:sz="6" w:space="0" w:color="auto"/>
            </w:tcBorders>
            <w:tcMar>
              <w:left w:w="90" w:type="dxa"/>
              <w:right w:w="90" w:type="dxa"/>
            </w:tcMar>
          </w:tcPr>
          <w:p w14:paraId="22D75AFC" w14:textId="4AEB4C14" w:rsidR="248BB950" w:rsidRPr="003631FE" w:rsidRDefault="248BB950" w:rsidP="0E3E8CB3">
            <w:pPr>
              <w:rPr>
                <w:rFonts w:ascii="Arial" w:eastAsia="Arial" w:hAnsi="Arial" w:cs="Arial"/>
              </w:rPr>
            </w:pPr>
            <w:r w:rsidRPr="003631FE">
              <w:rPr>
                <w:rFonts w:ascii="Arial" w:eastAsia="Arial" w:hAnsi="Arial" w:cs="Arial"/>
                <w:b/>
                <w:bCs/>
              </w:rPr>
              <w:t xml:space="preserve">Openness - </w:t>
            </w:r>
            <w:r w:rsidRPr="003631FE">
              <w:rPr>
                <w:rFonts w:ascii="Arial" w:eastAsia="Arial" w:hAnsi="Arial" w:cs="Arial"/>
              </w:rPr>
              <w:t>we create a positive, trust-based environment, where everyone feels a sense of belonging and inclusion, and is able to ask questions if something doesn't feel right</w:t>
            </w:r>
          </w:p>
        </w:tc>
        <w:tc>
          <w:tcPr>
            <w:tcW w:w="1260" w:type="dxa"/>
            <w:tcMar>
              <w:left w:w="90" w:type="dxa"/>
              <w:right w:w="90" w:type="dxa"/>
            </w:tcMar>
          </w:tcPr>
          <w:p w14:paraId="197645A4" w14:textId="48D51F72" w:rsidR="248BB950" w:rsidRPr="003631FE" w:rsidRDefault="248BB950" w:rsidP="0E3E8CB3">
            <w:pPr>
              <w:spacing w:line="276" w:lineRule="auto"/>
              <w:rPr>
                <w:rFonts w:ascii="Arial" w:eastAsia="Arial" w:hAnsi="Arial" w:cs="Arial"/>
              </w:rPr>
            </w:pPr>
            <w:r w:rsidRPr="003631FE">
              <w:rPr>
                <w:rFonts w:ascii="Arial" w:eastAsia="Arial" w:hAnsi="Arial" w:cs="Arial"/>
              </w:rPr>
              <w:t>E</w:t>
            </w:r>
          </w:p>
        </w:tc>
        <w:tc>
          <w:tcPr>
            <w:tcW w:w="2070" w:type="dxa"/>
            <w:tcBorders>
              <w:right w:val="single" w:sz="6" w:space="0" w:color="auto"/>
            </w:tcBorders>
            <w:tcMar>
              <w:left w:w="90" w:type="dxa"/>
              <w:right w:w="90" w:type="dxa"/>
            </w:tcMar>
          </w:tcPr>
          <w:p w14:paraId="31D67CB6" w14:textId="2EBD5007" w:rsidR="248BB950" w:rsidRPr="003631FE" w:rsidRDefault="248BB950" w:rsidP="0E3E8CB3">
            <w:pPr>
              <w:spacing w:line="276" w:lineRule="auto"/>
              <w:rPr>
                <w:rFonts w:ascii="Arial" w:eastAsia="Arial" w:hAnsi="Arial" w:cs="Arial"/>
              </w:rPr>
            </w:pPr>
            <w:r w:rsidRPr="003631FE">
              <w:rPr>
                <w:rFonts w:ascii="Arial" w:eastAsia="Arial" w:hAnsi="Arial" w:cs="Arial"/>
              </w:rPr>
              <w:t>P/I</w:t>
            </w:r>
          </w:p>
          <w:p w14:paraId="4E8AFE62" w14:textId="4869E124" w:rsidR="248BB950" w:rsidRPr="003631FE" w:rsidRDefault="248BB950" w:rsidP="0E3E8CB3">
            <w:pPr>
              <w:spacing w:line="276" w:lineRule="auto"/>
              <w:rPr>
                <w:rFonts w:ascii="Arial" w:eastAsia="Arial" w:hAnsi="Arial" w:cs="Arial"/>
              </w:rPr>
            </w:pPr>
          </w:p>
        </w:tc>
      </w:tr>
      <w:tr w:rsidR="007D0DD4" w:rsidRPr="000331BB" w14:paraId="58E8223B" w14:textId="77777777" w:rsidTr="22C607C8">
        <w:trPr>
          <w:trHeight w:val="300"/>
        </w:trPr>
        <w:tc>
          <w:tcPr>
            <w:tcW w:w="5655" w:type="dxa"/>
            <w:tcBorders>
              <w:left w:val="single" w:sz="6" w:space="0" w:color="auto"/>
            </w:tcBorders>
            <w:tcMar>
              <w:left w:w="90" w:type="dxa"/>
              <w:right w:w="90" w:type="dxa"/>
            </w:tcMar>
          </w:tcPr>
          <w:p w14:paraId="14262D86" w14:textId="44FE2A35" w:rsidR="248BB950" w:rsidRPr="003631FE" w:rsidRDefault="248BB950" w:rsidP="0E3E8CB3">
            <w:pPr>
              <w:rPr>
                <w:rFonts w:ascii="Arial" w:eastAsia="Arial" w:hAnsi="Arial" w:cs="Arial"/>
              </w:rPr>
            </w:pPr>
            <w:r w:rsidRPr="003631FE">
              <w:rPr>
                <w:rFonts w:ascii="Arial" w:eastAsia="Arial" w:hAnsi="Arial" w:cs="Arial"/>
                <w:b/>
                <w:bCs/>
              </w:rPr>
              <w:t xml:space="preserve">Excellence - </w:t>
            </w:r>
            <w:r w:rsidRPr="003631FE">
              <w:rPr>
                <w:rFonts w:ascii="Arial" w:eastAsia="Arial" w:hAnsi="Arial" w:cs="Arial"/>
              </w:rPr>
              <w:t>we create an environment that values cross-functional working and organisation-wide collaboration</w:t>
            </w:r>
          </w:p>
        </w:tc>
        <w:tc>
          <w:tcPr>
            <w:tcW w:w="1260" w:type="dxa"/>
            <w:tcMar>
              <w:left w:w="90" w:type="dxa"/>
              <w:right w:w="90" w:type="dxa"/>
            </w:tcMar>
          </w:tcPr>
          <w:p w14:paraId="0BFB0D52" w14:textId="2DB61C7D" w:rsidR="248BB950" w:rsidRPr="003631FE" w:rsidRDefault="248BB950" w:rsidP="0E3E8CB3">
            <w:pPr>
              <w:spacing w:line="276" w:lineRule="auto"/>
              <w:rPr>
                <w:rFonts w:ascii="Arial" w:eastAsia="Arial" w:hAnsi="Arial" w:cs="Arial"/>
              </w:rPr>
            </w:pPr>
            <w:r w:rsidRPr="003631FE">
              <w:rPr>
                <w:rFonts w:ascii="Arial" w:eastAsia="Arial" w:hAnsi="Arial" w:cs="Arial"/>
              </w:rPr>
              <w:t>E</w:t>
            </w:r>
          </w:p>
        </w:tc>
        <w:tc>
          <w:tcPr>
            <w:tcW w:w="2070" w:type="dxa"/>
            <w:tcBorders>
              <w:right w:val="single" w:sz="6" w:space="0" w:color="auto"/>
            </w:tcBorders>
            <w:tcMar>
              <w:left w:w="90" w:type="dxa"/>
              <w:right w:w="90" w:type="dxa"/>
            </w:tcMar>
          </w:tcPr>
          <w:p w14:paraId="7C4EA3C5" w14:textId="2351128C" w:rsidR="248BB950" w:rsidRPr="003631FE" w:rsidRDefault="248BB950" w:rsidP="0E3E8CB3">
            <w:pPr>
              <w:spacing w:line="276" w:lineRule="auto"/>
              <w:rPr>
                <w:rFonts w:ascii="Arial" w:eastAsia="Arial" w:hAnsi="Arial" w:cs="Arial"/>
              </w:rPr>
            </w:pPr>
            <w:r w:rsidRPr="003631FE">
              <w:rPr>
                <w:rFonts w:ascii="Arial" w:eastAsia="Arial" w:hAnsi="Arial" w:cs="Arial"/>
              </w:rPr>
              <w:t>P/I</w:t>
            </w:r>
          </w:p>
          <w:p w14:paraId="1D67934A" w14:textId="4115ACAB" w:rsidR="248BB950" w:rsidRPr="003631FE" w:rsidRDefault="248BB950" w:rsidP="0E3E8CB3">
            <w:pPr>
              <w:spacing w:line="276" w:lineRule="auto"/>
              <w:rPr>
                <w:rFonts w:ascii="Arial" w:eastAsia="Arial" w:hAnsi="Arial" w:cs="Arial"/>
              </w:rPr>
            </w:pPr>
          </w:p>
        </w:tc>
      </w:tr>
      <w:tr w:rsidR="007D0DD4" w:rsidRPr="000331BB" w14:paraId="2B900EA5" w14:textId="77777777" w:rsidTr="22C607C8">
        <w:trPr>
          <w:trHeight w:val="300"/>
        </w:trPr>
        <w:tc>
          <w:tcPr>
            <w:tcW w:w="5655" w:type="dxa"/>
            <w:tcBorders>
              <w:left w:val="single" w:sz="6" w:space="0" w:color="auto"/>
            </w:tcBorders>
            <w:tcMar>
              <w:left w:w="90" w:type="dxa"/>
              <w:right w:w="90" w:type="dxa"/>
            </w:tcMar>
          </w:tcPr>
          <w:p w14:paraId="0B79097C" w14:textId="7E026A2F" w:rsidR="248BB950" w:rsidRPr="003631FE" w:rsidRDefault="248BB950" w:rsidP="0E3E8CB3">
            <w:pPr>
              <w:rPr>
                <w:rFonts w:ascii="Arial" w:eastAsia="Arial" w:hAnsi="Arial" w:cs="Arial"/>
              </w:rPr>
            </w:pPr>
            <w:r w:rsidRPr="003631FE">
              <w:rPr>
                <w:rFonts w:ascii="Arial" w:eastAsia="Arial" w:hAnsi="Arial" w:cs="Arial"/>
                <w:b/>
                <w:bCs/>
              </w:rPr>
              <w:t xml:space="preserve">Excellence - </w:t>
            </w:r>
            <w:r w:rsidRPr="003631FE">
              <w:rPr>
                <w:rFonts w:ascii="Arial" w:eastAsia="Arial" w:hAnsi="Arial" w:cs="Arial"/>
              </w:rPr>
              <w:t>we take personal ownership of our own work and that of our teams, and remain committed to see things through</w:t>
            </w:r>
          </w:p>
        </w:tc>
        <w:tc>
          <w:tcPr>
            <w:tcW w:w="1260" w:type="dxa"/>
            <w:tcMar>
              <w:left w:w="90" w:type="dxa"/>
              <w:right w:w="90" w:type="dxa"/>
            </w:tcMar>
          </w:tcPr>
          <w:p w14:paraId="32DB890A" w14:textId="7F399CB8" w:rsidR="248BB950" w:rsidRPr="003631FE" w:rsidRDefault="248BB950" w:rsidP="0E3E8CB3">
            <w:pPr>
              <w:spacing w:line="276" w:lineRule="auto"/>
              <w:rPr>
                <w:rFonts w:ascii="Arial" w:eastAsia="Arial" w:hAnsi="Arial" w:cs="Arial"/>
              </w:rPr>
            </w:pPr>
            <w:r w:rsidRPr="003631FE">
              <w:rPr>
                <w:rFonts w:ascii="Arial" w:eastAsia="Arial" w:hAnsi="Arial" w:cs="Arial"/>
              </w:rPr>
              <w:t>E</w:t>
            </w:r>
          </w:p>
        </w:tc>
        <w:tc>
          <w:tcPr>
            <w:tcW w:w="2070" w:type="dxa"/>
            <w:tcBorders>
              <w:right w:val="single" w:sz="6" w:space="0" w:color="auto"/>
            </w:tcBorders>
            <w:tcMar>
              <w:left w:w="90" w:type="dxa"/>
              <w:right w:w="90" w:type="dxa"/>
            </w:tcMar>
          </w:tcPr>
          <w:p w14:paraId="08EF0BDE" w14:textId="469E3A02" w:rsidR="248BB950" w:rsidRPr="003631FE" w:rsidRDefault="248BB950" w:rsidP="0E3E8CB3">
            <w:pPr>
              <w:spacing w:line="276" w:lineRule="auto"/>
              <w:rPr>
                <w:rFonts w:ascii="Arial" w:eastAsia="Arial" w:hAnsi="Arial" w:cs="Arial"/>
              </w:rPr>
            </w:pPr>
            <w:r w:rsidRPr="003631FE">
              <w:rPr>
                <w:rFonts w:ascii="Arial" w:eastAsia="Arial" w:hAnsi="Arial" w:cs="Arial"/>
              </w:rPr>
              <w:t>P/I</w:t>
            </w:r>
          </w:p>
          <w:p w14:paraId="787F9A83" w14:textId="3AE3F872" w:rsidR="248BB950" w:rsidRPr="003631FE" w:rsidRDefault="248BB950" w:rsidP="0E3E8CB3">
            <w:pPr>
              <w:spacing w:line="276" w:lineRule="auto"/>
              <w:rPr>
                <w:rFonts w:ascii="Arial" w:eastAsia="Arial" w:hAnsi="Arial" w:cs="Arial"/>
              </w:rPr>
            </w:pPr>
          </w:p>
        </w:tc>
      </w:tr>
      <w:tr w:rsidR="007D0DD4" w:rsidRPr="000331BB" w14:paraId="618D9526" w14:textId="77777777" w:rsidTr="22C607C8">
        <w:trPr>
          <w:trHeight w:val="300"/>
        </w:trPr>
        <w:tc>
          <w:tcPr>
            <w:tcW w:w="5655" w:type="dxa"/>
            <w:tcBorders>
              <w:left w:val="single" w:sz="6" w:space="0" w:color="auto"/>
            </w:tcBorders>
            <w:tcMar>
              <w:left w:w="90" w:type="dxa"/>
              <w:right w:w="90" w:type="dxa"/>
            </w:tcMar>
          </w:tcPr>
          <w:p w14:paraId="2889A1DC" w14:textId="6D18A687" w:rsidR="248BB950" w:rsidRPr="000331BB" w:rsidRDefault="248BB950" w:rsidP="0E3E8CB3">
            <w:pPr>
              <w:spacing w:line="276" w:lineRule="auto"/>
              <w:rPr>
                <w:rFonts w:ascii="Arial" w:eastAsia="Arial" w:hAnsi="Arial" w:cs="Arial"/>
              </w:rPr>
            </w:pPr>
            <w:r w:rsidRPr="000331BB">
              <w:rPr>
                <w:rFonts w:ascii="Arial" w:eastAsia="Arial" w:hAnsi="Arial" w:cs="Arial"/>
                <w:b/>
                <w:bCs/>
              </w:rPr>
              <w:t>Additional requirements</w:t>
            </w:r>
          </w:p>
        </w:tc>
        <w:tc>
          <w:tcPr>
            <w:tcW w:w="1260" w:type="dxa"/>
            <w:tcMar>
              <w:left w:w="90" w:type="dxa"/>
              <w:right w:w="90" w:type="dxa"/>
            </w:tcMar>
          </w:tcPr>
          <w:p w14:paraId="4F74BAD4" w14:textId="4E14198A" w:rsidR="248BB950" w:rsidRPr="000331BB" w:rsidRDefault="248BB950" w:rsidP="0E3E8CB3">
            <w:pPr>
              <w:spacing w:line="276" w:lineRule="auto"/>
              <w:rPr>
                <w:rFonts w:ascii="Arial" w:eastAsia="Arial" w:hAnsi="Arial" w:cs="Arial"/>
              </w:rPr>
            </w:pPr>
          </w:p>
        </w:tc>
        <w:tc>
          <w:tcPr>
            <w:tcW w:w="2070" w:type="dxa"/>
            <w:tcBorders>
              <w:right w:val="single" w:sz="6" w:space="0" w:color="auto"/>
            </w:tcBorders>
            <w:tcMar>
              <w:left w:w="90" w:type="dxa"/>
              <w:right w:w="90" w:type="dxa"/>
            </w:tcMar>
          </w:tcPr>
          <w:p w14:paraId="3851C2BA" w14:textId="7187605B" w:rsidR="248BB950" w:rsidRPr="000331BB" w:rsidRDefault="248BB950" w:rsidP="0E3E8CB3">
            <w:pPr>
              <w:spacing w:line="276" w:lineRule="auto"/>
              <w:rPr>
                <w:rFonts w:ascii="Arial" w:eastAsia="Arial" w:hAnsi="Arial" w:cs="Arial"/>
              </w:rPr>
            </w:pPr>
          </w:p>
        </w:tc>
      </w:tr>
      <w:tr w:rsidR="007D0DD4" w:rsidRPr="000331BB" w14:paraId="72B5FF71" w14:textId="77777777" w:rsidTr="22C607C8">
        <w:trPr>
          <w:trHeight w:val="300"/>
        </w:trPr>
        <w:tc>
          <w:tcPr>
            <w:tcW w:w="5655" w:type="dxa"/>
            <w:tcBorders>
              <w:left w:val="single" w:sz="6" w:space="0" w:color="auto"/>
            </w:tcBorders>
            <w:tcMar>
              <w:left w:w="90" w:type="dxa"/>
              <w:right w:w="90" w:type="dxa"/>
            </w:tcMar>
          </w:tcPr>
          <w:p w14:paraId="21D91004" w14:textId="64AA8AEB" w:rsidR="248BB950" w:rsidRPr="000331BB" w:rsidRDefault="248BB950" w:rsidP="0E3E8CB3">
            <w:pPr>
              <w:spacing w:line="276" w:lineRule="auto"/>
              <w:rPr>
                <w:rFonts w:ascii="Arial" w:eastAsia="Arial" w:hAnsi="Arial" w:cs="Arial"/>
              </w:rPr>
            </w:pPr>
            <w:r w:rsidRPr="000331BB">
              <w:rPr>
                <w:rFonts w:ascii="Arial" w:eastAsia="Arial" w:hAnsi="Arial" w:cs="Arial"/>
              </w:rPr>
              <w:t>To comply with the Housing Ombudsman Equal Opportunities policies</w:t>
            </w:r>
          </w:p>
        </w:tc>
        <w:tc>
          <w:tcPr>
            <w:tcW w:w="1260" w:type="dxa"/>
            <w:tcMar>
              <w:left w:w="90" w:type="dxa"/>
              <w:right w:w="90" w:type="dxa"/>
            </w:tcMar>
          </w:tcPr>
          <w:p w14:paraId="32FA495E" w14:textId="556FC6F2" w:rsidR="248BB950" w:rsidRPr="000331BB" w:rsidRDefault="248BB950" w:rsidP="0E3E8CB3">
            <w:pPr>
              <w:rPr>
                <w:rFonts w:ascii="Arial" w:eastAsia="Arial" w:hAnsi="Arial" w:cs="Arial"/>
              </w:rPr>
            </w:pPr>
            <w:r w:rsidRPr="000331BB">
              <w:rPr>
                <w:rFonts w:ascii="Arial" w:eastAsia="Arial" w:hAnsi="Arial" w:cs="Arial"/>
              </w:rPr>
              <w:t>E</w:t>
            </w:r>
          </w:p>
        </w:tc>
        <w:tc>
          <w:tcPr>
            <w:tcW w:w="2070" w:type="dxa"/>
            <w:tcBorders>
              <w:right w:val="single" w:sz="6" w:space="0" w:color="auto"/>
            </w:tcBorders>
            <w:tcMar>
              <w:left w:w="90" w:type="dxa"/>
              <w:right w:w="90" w:type="dxa"/>
            </w:tcMar>
          </w:tcPr>
          <w:p w14:paraId="3C5EDC80" w14:textId="043AEF0A" w:rsidR="248BB950" w:rsidRPr="000331BB" w:rsidRDefault="248BB950" w:rsidP="0E3E8CB3">
            <w:pPr>
              <w:rPr>
                <w:rFonts w:ascii="Arial" w:eastAsia="Arial" w:hAnsi="Arial" w:cs="Arial"/>
              </w:rPr>
            </w:pPr>
            <w:r w:rsidRPr="000331BB">
              <w:rPr>
                <w:rFonts w:ascii="Arial" w:eastAsia="Arial" w:hAnsi="Arial" w:cs="Arial"/>
              </w:rPr>
              <w:t>Once in post</w:t>
            </w:r>
          </w:p>
        </w:tc>
      </w:tr>
      <w:tr w:rsidR="007D0DD4" w:rsidRPr="000331BB" w14:paraId="7FDD48D9" w14:textId="77777777" w:rsidTr="22C607C8">
        <w:trPr>
          <w:trHeight w:val="300"/>
        </w:trPr>
        <w:tc>
          <w:tcPr>
            <w:tcW w:w="5655" w:type="dxa"/>
            <w:tcBorders>
              <w:left w:val="single" w:sz="6" w:space="0" w:color="auto"/>
            </w:tcBorders>
            <w:tcMar>
              <w:left w:w="90" w:type="dxa"/>
              <w:right w:w="90" w:type="dxa"/>
            </w:tcMar>
          </w:tcPr>
          <w:p w14:paraId="686B2285" w14:textId="0FD80955" w:rsidR="248BB950" w:rsidRPr="000331BB" w:rsidRDefault="248BB950" w:rsidP="0E3E8CB3">
            <w:pPr>
              <w:spacing w:line="276" w:lineRule="auto"/>
              <w:rPr>
                <w:rFonts w:ascii="Arial" w:eastAsia="Arial" w:hAnsi="Arial" w:cs="Arial"/>
              </w:rPr>
            </w:pPr>
            <w:r w:rsidRPr="000331BB">
              <w:rPr>
                <w:rFonts w:ascii="Arial" w:eastAsia="Arial" w:hAnsi="Arial" w:cs="Arial"/>
              </w:rPr>
              <w:t>To comply with the Housing Ombudsman Health and Safety policies</w:t>
            </w:r>
          </w:p>
        </w:tc>
        <w:tc>
          <w:tcPr>
            <w:tcW w:w="1260" w:type="dxa"/>
            <w:tcMar>
              <w:left w:w="90" w:type="dxa"/>
              <w:right w:w="90" w:type="dxa"/>
            </w:tcMar>
          </w:tcPr>
          <w:p w14:paraId="4A890D60" w14:textId="653B44D4" w:rsidR="248BB950" w:rsidRPr="000331BB" w:rsidRDefault="248BB950" w:rsidP="0E3E8CB3">
            <w:pPr>
              <w:rPr>
                <w:rFonts w:ascii="Arial" w:eastAsia="Arial" w:hAnsi="Arial" w:cs="Arial"/>
              </w:rPr>
            </w:pPr>
            <w:r w:rsidRPr="000331BB">
              <w:rPr>
                <w:rFonts w:ascii="Arial" w:eastAsia="Arial" w:hAnsi="Arial" w:cs="Arial"/>
              </w:rPr>
              <w:t>E</w:t>
            </w:r>
          </w:p>
        </w:tc>
        <w:tc>
          <w:tcPr>
            <w:tcW w:w="2070" w:type="dxa"/>
            <w:tcBorders>
              <w:right w:val="single" w:sz="6" w:space="0" w:color="auto"/>
            </w:tcBorders>
            <w:tcMar>
              <w:left w:w="90" w:type="dxa"/>
              <w:right w:w="90" w:type="dxa"/>
            </w:tcMar>
          </w:tcPr>
          <w:p w14:paraId="2F6AFB93" w14:textId="3CAB8661" w:rsidR="248BB950" w:rsidRPr="000331BB" w:rsidRDefault="248BB950" w:rsidP="0E3E8CB3">
            <w:pPr>
              <w:rPr>
                <w:rFonts w:ascii="Arial" w:eastAsia="Arial" w:hAnsi="Arial" w:cs="Arial"/>
              </w:rPr>
            </w:pPr>
            <w:r w:rsidRPr="000331BB">
              <w:rPr>
                <w:rFonts w:ascii="Arial" w:eastAsia="Arial" w:hAnsi="Arial" w:cs="Arial"/>
              </w:rPr>
              <w:t>Once in post</w:t>
            </w:r>
          </w:p>
        </w:tc>
      </w:tr>
      <w:tr w:rsidR="007D0DD4" w:rsidRPr="000331BB" w14:paraId="12B8F240" w14:textId="77777777" w:rsidTr="22C607C8">
        <w:trPr>
          <w:trHeight w:val="300"/>
        </w:trPr>
        <w:tc>
          <w:tcPr>
            <w:tcW w:w="5655" w:type="dxa"/>
            <w:tcBorders>
              <w:left w:val="single" w:sz="6" w:space="0" w:color="auto"/>
            </w:tcBorders>
            <w:tcMar>
              <w:left w:w="90" w:type="dxa"/>
              <w:right w:w="90" w:type="dxa"/>
            </w:tcMar>
          </w:tcPr>
          <w:p w14:paraId="67D5D7C4" w14:textId="6016DE8F" w:rsidR="248BB950" w:rsidRPr="000331BB" w:rsidRDefault="248BB950" w:rsidP="0E3E8CB3">
            <w:pPr>
              <w:spacing w:line="276" w:lineRule="auto"/>
              <w:rPr>
                <w:rFonts w:ascii="Arial" w:eastAsia="Arial" w:hAnsi="Arial" w:cs="Arial"/>
              </w:rPr>
            </w:pPr>
            <w:r w:rsidRPr="000331BB">
              <w:rPr>
                <w:rFonts w:ascii="Arial" w:eastAsia="Arial" w:hAnsi="Arial" w:cs="Arial"/>
              </w:rPr>
              <w:t>To comply with the Housing Ombudsman IT policies and procedures</w:t>
            </w:r>
          </w:p>
        </w:tc>
        <w:tc>
          <w:tcPr>
            <w:tcW w:w="1260" w:type="dxa"/>
            <w:tcMar>
              <w:left w:w="90" w:type="dxa"/>
              <w:right w:w="90" w:type="dxa"/>
            </w:tcMar>
          </w:tcPr>
          <w:p w14:paraId="5E0B6835" w14:textId="39F366A1" w:rsidR="248BB950" w:rsidRPr="000331BB" w:rsidRDefault="248BB950" w:rsidP="0E3E8CB3">
            <w:pPr>
              <w:rPr>
                <w:rFonts w:ascii="Arial" w:eastAsia="Arial" w:hAnsi="Arial" w:cs="Arial"/>
              </w:rPr>
            </w:pPr>
            <w:r w:rsidRPr="000331BB">
              <w:rPr>
                <w:rFonts w:ascii="Arial" w:eastAsia="Arial" w:hAnsi="Arial" w:cs="Arial"/>
              </w:rPr>
              <w:t>E</w:t>
            </w:r>
          </w:p>
        </w:tc>
        <w:tc>
          <w:tcPr>
            <w:tcW w:w="2070" w:type="dxa"/>
            <w:tcBorders>
              <w:right w:val="single" w:sz="6" w:space="0" w:color="auto"/>
            </w:tcBorders>
            <w:tcMar>
              <w:left w:w="90" w:type="dxa"/>
              <w:right w:w="90" w:type="dxa"/>
            </w:tcMar>
          </w:tcPr>
          <w:p w14:paraId="27448714" w14:textId="40FB480F" w:rsidR="248BB950" w:rsidRPr="000331BB" w:rsidRDefault="248BB950" w:rsidP="0E3E8CB3">
            <w:pPr>
              <w:rPr>
                <w:rFonts w:ascii="Arial" w:eastAsia="Arial" w:hAnsi="Arial" w:cs="Arial"/>
              </w:rPr>
            </w:pPr>
            <w:r w:rsidRPr="000331BB">
              <w:rPr>
                <w:rFonts w:ascii="Arial" w:eastAsia="Arial" w:hAnsi="Arial" w:cs="Arial"/>
              </w:rPr>
              <w:t>Once in post</w:t>
            </w:r>
          </w:p>
        </w:tc>
      </w:tr>
      <w:tr w:rsidR="248BB950" w:rsidRPr="000331BB" w14:paraId="7E7A0E26" w14:textId="77777777" w:rsidTr="22C607C8">
        <w:trPr>
          <w:trHeight w:val="300"/>
        </w:trPr>
        <w:tc>
          <w:tcPr>
            <w:tcW w:w="8985" w:type="dxa"/>
            <w:gridSpan w:val="3"/>
            <w:tcBorders>
              <w:left w:val="single" w:sz="6" w:space="0" w:color="auto"/>
              <w:bottom w:val="single" w:sz="6" w:space="0" w:color="auto"/>
              <w:right w:val="single" w:sz="6" w:space="0" w:color="auto"/>
            </w:tcBorders>
            <w:tcMar>
              <w:left w:w="90" w:type="dxa"/>
              <w:right w:w="90" w:type="dxa"/>
            </w:tcMar>
          </w:tcPr>
          <w:p w14:paraId="3F534F18" w14:textId="06A01416" w:rsidR="248BB950" w:rsidRPr="000331BB" w:rsidRDefault="248BB950" w:rsidP="0E3E8CB3">
            <w:pPr>
              <w:spacing w:line="276" w:lineRule="auto"/>
              <w:rPr>
                <w:rFonts w:ascii="Arial" w:eastAsia="Arial" w:hAnsi="Arial" w:cs="Arial"/>
              </w:rPr>
            </w:pPr>
            <w:r w:rsidRPr="000331BB">
              <w:rPr>
                <w:rFonts w:ascii="Arial" w:eastAsia="Arial" w:hAnsi="Arial" w:cs="Arial"/>
                <w:b/>
                <w:bCs/>
              </w:rPr>
              <w:t>This role profile is not exclusive or exhaustive. It is intended as an outline indication of the areas of responsibility and may be amended in light of the changing needs of the organisation.</w:t>
            </w:r>
          </w:p>
        </w:tc>
      </w:tr>
    </w:tbl>
    <w:p w14:paraId="750A904B" w14:textId="0F83F95F" w:rsidR="248BB950" w:rsidRPr="000331BB" w:rsidRDefault="248BB950" w:rsidP="0E3E8CB3">
      <w:pPr>
        <w:spacing w:line="276" w:lineRule="auto"/>
        <w:rPr>
          <w:rFonts w:ascii="Arial" w:eastAsia="Arial" w:hAnsi="Arial" w:cs="Arial"/>
          <w:highlight w:val="yellow"/>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20"/>
        <w:gridCol w:w="6165"/>
      </w:tblGrid>
      <w:tr w:rsidR="007D0DD4" w:rsidRPr="000331BB" w14:paraId="0E8861B1" w14:textId="77777777" w:rsidTr="2AD304EA">
        <w:trPr>
          <w:trHeight w:val="300"/>
        </w:trPr>
        <w:tc>
          <w:tcPr>
            <w:tcW w:w="2820" w:type="dxa"/>
            <w:tcBorders>
              <w:top w:val="single" w:sz="6" w:space="0" w:color="auto"/>
              <w:left w:val="single" w:sz="6" w:space="0" w:color="auto"/>
            </w:tcBorders>
            <w:tcMar>
              <w:left w:w="90" w:type="dxa"/>
              <w:right w:w="90" w:type="dxa"/>
            </w:tcMar>
          </w:tcPr>
          <w:p w14:paraId="0630D19A" w14:textId="2A797BB4" w:rsidR="2AD304EA" w:rsidRPr="000331BB" w:rsidRDefault="2AD304EA" w:rsidP="2AD304EA">
            <w:pPr>
              <w:spacing w:line="276" w:lineRule="auto"/>
              <w:rPr>
                <w:rFonts w:ascii="Arial" w:eastAsia="Arial" w:hAnsi="Arial" w:cs="Arial"/>
                <w:color w:val="000000" w:themeColor="text1"/>
              </w:rPr>
            </w:pPr>
            <w:r w:rsidRPr="000331BB">
              <w:rPr>
                <w:rFonts w:ascii="Arial" w:eastAsia="Arial" w:hAnsi="Arial" w:cs="Arial"/>
                <w:color w:val="000000" w:themeColor="text1"/>
              </w:rPr>
              <w:t>Created by</w:t>
            </w:r>
          </w:p>
        </w:tc>
        <w:tc>
          <w:tcPr>
            <w:tcW w:w="6165" w:type="dxa"/>
            <w:tcBorders>
              <w:top w:val="single" w:sz="6" w:space="0" w:color="auto"/>
              <w:right w:val="single" w:sz="6" w:space="0" w:color="auto"/>
            </w:tcBorders>
            <w:tcMar>
              <w:left w:w="90" w:type="dxa"/>
              <w:right w:w="90" w:type="dxa"/>
            </w:tcMar>
          </w:tcPr>
          <w:p w14:paraId="7EA8847C" w14:textId="4D58A9D6" w:rsidR="2AD304EA" w:rsidRPr="000331BB" w:rsidRDefault="2AD304EA" w:rsidP="2AD304EA">
            <w:pPr>
              <w:spacing w:line="276" w:lineRule="auto"/>
              <w:rPr>
                <w:rFonts w:ascii="Arial" w:eastAsia="Arial" w:hAnsi="Arial" w:cs="Arial"/>
                <w:color w:val="000000" w:themeColor="text1"/>
              </w:rPr>
            </w:pPr>
            <w:r w:rsidRPr="000331BB">
              <w:rPr>
                <w:rFonts w:ascii="Arial" w:eastAsia="Arial" w:hAnsi="Arial" w:cs="Arial"/>
                <w:color w:val="000000" w:themeColor="text1"/>
              </w:rPr>
              <w:t>Birgit Lenton</w:t>
            </w:r>
          </w:p>
        </w:tc>
      </w:tr>
      <w:tr w:rsidR="007D0DD4" w:rsidRPr="000331BB" w14:paraId="7980F8F1" w14:textId="77777777" w:rsidTr="2AD304EA">
        <w:trPr>
          <w:trHeight w:val="300"/>
        </w:trPr>
        <w:tc>
          <w:tcPr>
            <w:tcW w:w="2820" w:type="dxa"/>
            <w:tcBorders>
              <w:left w:val="single" w:sz="6" w:space="0" w:color="auto"/>
            </w:tcBorders>
            <w:tcMar>
              <w:left w:w="90" w:type="dxa"/>
              <w:right w:w="90" w:type="dxa"/>
            </w:tcMar>
          </w:tcPr>
          <w:p w14:paraId="59FD1AD2" w14:textId="614A01EA" w:rsidR="2AD304EA" w:rsidRPr="000331BB" w:rsidRDefault="2AD304EA" w:rsidP="2AD304EA">
            <w:pPr>
              <w:spacing w:line="276" w:lineRule="auto"/>
              <w:rPr>
                <w:rFonts w:ascii="Arial" w:eastAsia="Arial" w:hAnsi="Arial" w:cs="Arial"/>
                <w:color w:val="000000" w:themeColor="text1"/>
              </w:rPr>
            </w:pPr>
            <w:r w:rsidRPr="000331BB">
              <w:rPr>
                <w:rFonts w:ascii="Arial" w:eastAsia="Arial" w:hAnsi="Arial" w:cs="Arial"/>
                <w:color w:val="000000" w:themeColor="text1"/>
              </w:rPr>
              <w:t>Date created</w:t>
            </w:r>
          </w:p>
        </w:tc>
        <w:tc>
          <w:tcPr>
            <w:tcW w:w="6165" w:type="dxa"/>
            <w:tcBorders>
              <w:right w:val="single" w:sz="6" w:space="0" w:color="auto"/>
            </w:tcBorders>
            <w:tcMar>
              <w:left w:w="90" w:type="dxa"/>
              <w:right w:w="90" w:type="dxa"/>
            </w:tcMar>
          </w:tcPr>
          <w:p w14:paraId="4AE5D13C" w14:textId="5251847C" w:rsidR="2AD304EA" w:rsidRPr="000331BB" w:rsidRDefault="000331BB" w:rsidP="2AD304EA">
            <w:pPr>
              <w:spacing w:line="276" w:lineRule="auto"/>
              <w:rPr>
                <w:rFonts w:ascii="Arial" w:eastAsia="Arial" w:hAnsi="Arial" w:cs="Arial"/>
                <w:color w:val="000000" w:themeColor="text1"/>
              </w:rPr>
            </w:pPr>
            <w:r w:rsidRPr="000331BB">
              <w:rPr>
                <w:rFonts w:ascii="Arial" w:eastAsia="Arial" w:hAnsi="Arial" w:cs="Arial"/>
                <w:color w:val="000000" w:themeColor="text1"/>
              </w:rPr>
              <w:t>15/10/26</w:t>
            </w:r>
          </w:p>
        </w:tc>
      </w:tr>
      <w:tr w:rsidR="007D0DD4" w:rsidRPr="000331BB" w14:paraId="3CFECA98" w14:textId="77777777" w:rsidTr="2AD304EA">
        <w:trPr>
          <w:trHeight w:val="300"/>
        </w:trPr>
        <w:tc>
          <w:tcPr>
            <w:tcW w:w="2820" w:type="dxa"/>
            <w:tcBorders>
              <w:left w:val="single" w:sz="6" w:space="0" w:color="auto"/>
            </w:tcBorders>
            <w:tcMar>
              <w:left w:w="90" w:type="dxa"/>
              <w:right w:w="90" w:type="dxa"/>
            </w:tcMar>
          </w:tcPr>
          <w:p w14:paraId="22F2F6BC" w14:textId="6C9EBB29" w:rsidR="2AD304EA" w:rsidRPr="000331BB" w:rsidRDefault="2AD304EA" w:rsidP="2AD304EA">
            <w:pPr>
              <w:spacing w:line="276" w:lineRule="auto"/>
              <w:rPr>
                <w:rFonts w:ascii="Arial" w:eastAsia="Arial" w:hAnsi="Arial" w:cs="Arial"/>
                <w:color w:val="000000" w:themeColor="text1"/>
              </w:rPr>
            </w:pPr>
            <w:r w:rsidRPr="000331BB">
              <w:rPr>
                <w:rFonts w:ascii="Arial" w:eastAsia="Arial" w:hAnsi="Arial" w:cs="Arial"/>
                <w:color w:val="000000" w:themeColor="text1"/>
              </w:rPr>
              <w:t>People team evaluator</w:t>
            </w:r>
          </w:p>
        </w:tc>
        <w:tc>
          <w:tcPr>
            <w:tcW w:w="6165" w:type="dxa"/>
            <w:tcBorders>
              <w:right w:val="single" w:sz="6" w:space="0" w:color="auto"/>
            </w:tcBorders>
            <w:tcMar>
              <w:left w:w="90" w:type="dxa"/>
              <w:right w:w="90" w:type="dxa"/>
            </w:tcMar>
          </w:tcPr>
          <w:p w14:paraId="1B0E470B" w14:textId="5FD4F93B" w:rsidR="2AD304EA" w:rsidRPr="000331BB" w:rsidRDefault="00C63F9D" w:rsidP="2AD304EA">
            <w:pPr>
              <w:spacing w:line="276" w:lineRule="auto"/>
              <w:rPr>
                <w:rFonts w:ascii="Arial" w:eastAsia="Arial" w:hAnsi="Arial" w:cs="Arial"/>
                <w:color w:val="000000" w:themeColor="text1"/>
              </w:rPr>
            </w:pPr>
            <w:r>
              <w:rPr>
                <w:rFonts w:ascii="Arial" w:eastAsia="Arial" w:hAnsi="Arial" w:cs="Arial"/>
                <w:color w:val="000000" w:themeColor="text1"/>
              </w:rPr>
              <w:t>AMcG</w:t>
            </w:r>
          </w:p>
        </w:tc>
      </w:tr>
      <w:tr w:rsidR="248BB950" w:rsidRPr="007D0DD4" w14:paraId="343154E3" w14:textId="77777777" w:rsidTr="2AD304EA">
        <w:trPr>
          <w:trHeight w:val="300"/>
        </w:trPr>
        <w:tc>
          <w:tcPr>
            <w:tcW w:w="2820" w:type="dxa"/>
            <w:tcBorders>
              <w:left w:val="single" w:sz="6" w:space="0" w:color="auto"/>
              <w:bottom w:val="single" w:sz="6" w:space="0" w:color="auto"/>
            </w:tcBorders>
            <w:tcMar>
              <w:left w:w="90" w:type="dxa"/>
              <w:right w:w="90" w:type="dxa"/>
            </w:tcMar>
          </w:tcPr>
          <w:p w14:paraId="0AD5BCBA" w14:textId="64424D2C" w:rsidR="2AD304EA" w:rsidRPr="000331BB" w:rsidRDefault="2AD304EA" w:rsidP="2AD304EA">
            <w:pPr>
              <w:spacing w:line="276" w:lineRule="auto"/>
              <w:rPr>
                <w:rFonts w:ascii="Arial" w:eastAsia="Arial" w:hAnsi="Arial" w:cs="Arial"/>
                <w:color w:val="000000" w:themeColor="text1"/>
              </w:rPr>
            </w:pPr>
            <w:r w:rsidRPr="000331BB">
              <w:rPr>
                <w:rFonts w:ascii="Arial" w:eastAsia="Arial" w:hAnsi="Arial" w:cs="Arial"/>
                <w:color w:val="000000" w:themeColor="text1"/>
              </w:rPr>
              <w:t>Date evaluated</w:t>
            </w:r>
          </w:p>
        </w:tc>
        <w:tc>
          <w:tcPr>
            <w:tcW w:w="6165" w:type="dxa"/>
            <w:tcBorders>
              <w:bottom w:val="single" w:sz="6" w:space="0" w:color="auto"/>
              <w:right w:val="single" w:sz="6" w:space="0" w:color="auto"/>
            </w:tcBorders>
            <w:tcMar>
              <w:left w:w="90" w:type="dxa"/>
              <w:right w:w="90" w:type="dxa"/>
            </w:tcMar>
          </w:tcPr>
          <w:p w14:paraId="0B34A4C7" w14:textId="18B95794" w:rsidR="2AD304EA" w:rsidRPr="000331BB" w:rsidRDefault="00C63F9D" w:rsidP="2AD304EA">
            <w:pPr>
              <w:spacing w:line="276" w:lineRule="auto"/>
              <w:rPr>
                <w:rFonts w:ascii="Arial" w:eastAsia="Arial" w:hAnsi="Arial" w:cs="Arial"/>
                <w:color w:val="000000" w:themeColor="text1"/>
              </w:rPr>
            </w:pPr>
            <w:r>
              <w:rPr>
                <w:rFonts w:ascii="Arial" w:eastAsia="Arial" w:hAnsi="Arial" w:cs="Arial"/>
                <w:color w:val="000000" w:themeColor="text1"/>
              </w:rPr>
              <w:t>27/10/26</w:t>
            </w:r>
          </w:p>
        </w:tc>
      </w:tr>
    </w:tbl>
    <w:p w14:paraId="2F52E2A2" w14:textId="798E10A0" w:rsidR="248BB950" w:rsidRPr="007D0DD4" w:rsidRDefault="248BB950" w:rsidP="0E3E8CB3">
      <w:pPr>
        <w:spacing w:line="276" w:lineRule="auto"/>
        <w:rPr>
          <w:rFonts w:ascii="Arial" w:eastAsia="Arial" w:hAnsi="Arial" w:cs="Arial"/>
        </w:rPr>
      </w:pPr>
    </w:p>
    <w:p w14:paraId="3B432141" w14:textId="371CA54E" w:rsidR="248BB950" w:rsidRPr="007D0DD4" w:rsidRDefault="248BB950" w:rsidP="0E3E8CB3">
      <w:pPr>
        <w:spacing w:line="276" w:lineRule="auto"/>
        <w:rPr>
          <w:rFonts w:ascii="Arial" w:hAnsi="Arial" w:cs="Arial"/>
          <w:i/>
          <w:iCs/>
        </w:rPr>
      </w:pPr>
    </w:p>
    <w:sectPr w:rsidR="248BB950" w:rsidRPr="007D0DD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E2B67" w14:textId="77777777" w:rsidR="00384182" w:rsidRPr="00DC7A08" w:rsidRDefault="00384182" w:rsidP="00E555B5">
      <w:pPr>
        <w:spacing w:after="0" w:line="240" w:lineRule="auto"/>
      </w:pPr>
      <w:r w:rsidRPr="00DC7A08">
        <w:separator/>
      </w:r>
    </w:p>
  </w:endnote>
  <w:endnote w:type="continuationSeparator" w:id="0">
    <w:p w14:paraId="142DFB6A" w14:textId="77777777" w:rsidR="00384182" w:rsidRPr="00DC7A08" w:rsidRDefault="00384182" w:rsidP="00E555B5">
      <w:pPr>
        <w:spacing w:after="0" w:line="240" w:lineRule="auto"/>
      </w:pPr>
      <w:r w:rsidRPr="00DC7A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tblGrid>
    <w:tr w:rsidR="000331BB" w14:paraId="163FF159" w14:textId="77777777" w:rsidTr="315701FA">
      <w:trPr>
        <w:trHeight w:val="300"/>
      </w:trPr>
      <w:tc>
        <w:tcPr>
          <w:tcW w:w="3005" w:type="dxa"/>
        </w:tcPr>
        <w:p w14:paraId="021F54AF" w14:textId="5BEBC84B" w:rsidR="000331BB" w:rsidRDefault="000331BB" w:rsidP="000331BB">
          <w:pPr>
            <w:pStyle w:val="Header"/>
          </w:pPr>
          <w:r>
            <w:t>15 October 2026</w:t>
          </w:r>
        </w:p>
      </w:tc>
      <w:tc>
        <w:tcPr>
          <w:tcW w:w="3005" w:type="dxa"/>
        </w:tcPr>
        <w:p w14:paraId="43BF55F7" w14:textId="28CCDD23" w:rsidR="000331BB" w:rsidRDefault="000331BB" w:rsidP="315701FA">
          <w:pPr>
            <w:pStyle w:val="Header"/>
            <w:ind w:right="-115"/>
            <w:jc w:val="right"/>
          </w:pPr>
        </w:p>
      </w:tc>
    </w:tr>
  </w:tbl>
  <w:p w14:paraId="5A0DC4DB" w14:textId="37791AFC" w:rsidR="315701FA" w:rsidRDefault="315701FA" w:rsidP="315701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2B2D2" w14:textId="77777777" w:rsidR="00384182" w:rsidRPr="00DC7A08" w:rsidRDefault="00384182" w:rsidP="00E555B5">
      <w:pPr>
        <w:spacing w:after="0" w:line="240" w:lineRule="auto"/>
      </w:pPr>
      <w:r w:rsidRPr="00DC7A08">
        <w:separator/>
      </w:r>
    </w:p>
  </w:footnote>
  <w:footnote w:type="continuationSeparator" w:id="0">
    <w:p w14:paraId="4BAD688C" w14:textId="77777777" w:rsidR="00384182" w:rsidRPr="00DC7A08" w:rsidRDefault="00384182" w:rsidP="00E555B5">
      <w:pPr>
        <w:spacing w:after="0" w:line="240" w:lineRule="auto"/>
      </w:pPr>
      <w:r w:rsidRPr="00DC7A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12033" w14:textId="7CCC3C57" w:rsidR="00E555B5" w:rsidRPr="00DC7A08" w:rsidRDefault="00E12F0C" w:rsidP="0051276A">
    <w:pPr>
      <w:pStyle w:val="Header"/>
      <w:jc w:val="right"/>
    </w:pPr>
    <w:r w:rsidRPr="00DC7A08">
      <w:t xml:space="preserve">                                                                                                                                 </w:t>
    </w:r>
    <w:r w:rsidR="0051276A" w:rsidRPr="00DC7A08">
      <w:rPr>
        <w:noProof/>
      </w:rPr>
      <w:drawing>
        <wp:inline distT="0" distB="0" distL="0" distR="0" wp14:anchorId="6F466F2C" wp14:editId="36FD6FB3">
          <wp:extent cx="1524000" cy="570975"/>
          <wp:effectExtent l="0" t="0" r="0" b="0"/>
          <wp:docPr id="1002711831" name="Picture 1" descr="A blue and grey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11831" name="Picture 1" descr="A blue and grey text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8615" cy="587690"/>
                  </a:xfrm>
                  <a:prstGeom prst="rect">
                    <a:avLst/>
                  </a:prstGeom>
                  <a:noFill/>
                  <a:ln>
                    <a:noFill/>
                  </a:ln>
                </pic:spPr>
              </pic:pic>
            </a:graphicData>
          </a:graphic>
        </wp:inline>
      </w:drawing>
    </w:r>
  </w:p>
  <w:p w14:paraId="4F6685FC" w14:textId="77777777" w:rsidR="0051276A" w:rsidRPr="00DC7A08" w:rsidRDefault="0051276A" w:rsidP="0051276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060B2"/>
    <w:multiLevelType w:val="hybridMultilevel"/>
    <w:tmpl w:val="9022F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FC4008"/>
    <w:multiLevelType w:val="hybridMultilevel"/>
    <w:tmpl w:val="677EC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C3CB81"/>
    <w:multiLevelType w:val="hybridMultilevel"/>
    <w:tmpl w:val="77D256A0"/>
    <w:lvl w:ilvl="0" w:tplc="B606ADD2">
      <w:start w:val="1"/>
      <w:numFmt w:val="bullet"/>
      <w:lvlText w:val="·"/>
      <w:lvlJc w:val="left"/>
      <w:pPr>
        <w:ind w:left="720" w:hanging="360"/>
      </w:pPr>
      <w:rPr>
        <w:rFonts w:ascii="Symbol" w:hAnsi="Symbol" w:hint="default"/>
      </w:rPr>
    </w:lvl>
    <w:lvl w:ilvl="1" w:tplc="036C8BE8">
      <w:start w:val="1"/>
      <w:numFmt w:val="bullet"/>
      <w:lvlText w:val="o"/>
      <w:lvlJc w:val="left"/>
      <w:pPr>
        <w:ind w:left="1440" w:hanging="360"/>
      </w:pPr>
      <w:rPr>
        <w:rFonts w:ascii="Courier New" w:hAnsi="Courier New" w:hint="default"/>
      </w:rPr>
    </w:lvl>
    <w:lvl w:ilvl="2" w:tplc="A83EFD9C">
      <w:start w:val="1"/>
      <w:numFmt w:val="bullet"/>
      <w:lvlText w:val=""/>
      <w:lvlJc w:val="left"/>
      <w:pPr>
        <w:ind w:left="2160" w:hanging="360"/>
      </w:pPr>
      <w:rPr>
        <w:rFonts w:ascii="Wingdings" w:hAnsi="Wingdings" w:hint="default"/>
      </w:rPr>
    </w:lvl>
    <w:lvl w:ilvl="3" w:tplc="F6C44A28">
      <w:start w:val="1"/>
      <w:numFmt w:val="bullet"/>
      <w:lvlText w:val=""/>
      <w:lvlJc w:val="left"/>
      <w:pPr>
        <w:ind w:left="2880" w:hanging="360"/>
      </w:pPr>
      <w:rPr>
        <w:rFonts w:ascii="Symbol" w:hAnsi="Symbol" w:hint="default"/>
      </w:rPr>
    </w:lvl>
    <w:lvl w:ilvl="4" w:tplc="5BA09912">
      <w:start w:val="1"/>
      <w:numFmt w:val="bullet"/>
      <w:lvlText w:val="o"/>
      <w:lvlJc w:val="left"/>
      <w:pPr>
        <w:ind w:left="3600" w:hanging="360"/>
      </w:pPr>
      <w:rPr>
        <w:rFonts w:ascii="Courier New" w:hAnsi="Courier New" w:hint="default"/>
      </w:rPr>
    </w:lvl>
    <w:lvl w:ilvl="5" w:tplc="BD1693C4">
      <w:start w:val="1"/>
      <w:numFmt w:val="bullet"/>
      <w:lvlText w:val=""/>
      <w:lvlJc w:val="left"/>
      <w:pPr>
        <w:ind w:left="4320" w:hanging="360"/>
      </w:pPr>
      <w:rPr>
        <w:rFonts w:ascii="Wingdings" w:hAnsi="Wingdings" w:hint="default"/>
      </w:rPr>
    </w:lvl>
    <w:lvl w:ilvl="6" w:tplc="32066484">
      <w:start w:val="1"/>
      <w:numFmt w:val="bullet"/>
      <w:lvlText w:val=""/>
      <w:lvlJc w:val="left"/>
      <w:pPr>
        <w:ind w:left="5040" w:hanging="360"/>
      </w:pPr>
      <w:rPr>
        <w:rFonts w:ascii="Symbol" w:hAnsi="Symbol" w:hint="default"/>
      </w:rPr>
    </w:lvl>
    <w:lvl w:ilvl="7" w:tplc="9DEA9768">
      <w:start w:val="1"/>
      <w:numFmt w:val="bullet"/>
      <w:lvlText w:val="o"/>
      <w:lvlJc w:val="left"/>
      <w:pPr>
        <w:ind w:left="5760" w:hanging="360"/>
      </w:pPr>
      <w:rPr>
        <w:rFonts w:ascii="Courier New" w:hAnsi="Courier New" w:hint="default"/>
      </w:rPr>
    </w:lvl>
    <w:lvl w:ilvl="8" w:tplc="0E064442">
      <w:start w:val="1"/>
      <w:numFmt w:val="bullet"/>
      <w:lvlText w:val=""/>
      <w:lvlJc w:val="left"/>
      <w:pPr>
        <w:ind w:left="6480" w:hanging="360"/>
      </w:pPr>
      <w:rPr>
        <w:rFonts w:ascii="Wingdings" w:hAnsi="Wingdings" w:hint="default"/>
      </w:rPr>
    </w:lvl>
  </w:abstractNum>
  <w:abstractNum w:abstractNumId="3" w15:restartNumberingAfterBreak="0">
    <w:nsid w:val="7AF734FD"/>
    <w:multiLevelType w:val="hybridMultilevel"/>
    <w:tmpl w:val="0C98A924"/>
    <w:lvl w:ilvl="0" w:tplc="04464EC4">
      <w:start w:val="15"/>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0577755">
    <w:abstractNumId w:val="2"/>
  </w:num>
  <w:num w:numId="2" w16cid:durableId="911963824">
    <w:abstractNumId w:val="0"/>
  </w:num>
  <w:num w:numId="3" w16cid:durableId="2067602804">
    <w:abstractNumId w:val="1"/>
  </w:num>
  <w:num w:numId="4" w16cid:durableId="7517029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1E3"/>
    <w:rsid w:val="00011032"/>
    <w:rsid w:val="000214A2"/>
    <w:rsid w:val="000331BB"/>
    <w:rsid w:val="00044EDB"/>
    <w:rsid w:val="0004731C"/>
    <w:rsid w:val="0006112E"/>
    <w:rsid w:val="00066C3B"/>
    <w:rsid w:val="00087606"/>
    <w:rsid w:val="00092BCA"/>
    <w:rsid w:val="000A219C"/>
    <w:rsid w:val="000B6BC1"/>
    <w:rsid w:val="000C6F13"/>
    <w:rsid w:val="000F422B"/>
    <w:rsid w:val="001046D0"/>
    <w:rsid w:val="0012629A"/>
    <w:rsid w:val="00131ED6"/>
    <w:rsid w:val="00142C35"/>
    <w:rsid w:val="001554C9"/>
    <w:rsid w:val="00161707"/>
    <w:rsid w:val="00171B50"/>
    <w:rsid w:val="001779F2"/>
    <w:rsid w:val="001A3C59"/>
    <w:rsid w:val="001E5D54"/>
    <w:rsid w:val="002247C5"/>
    <w:rsid w:val="002338E0"/>
    <w:rsid w:val="00263451"/>
    <w:rsid w:val="0027367B"/>
    <w:rsid w:val="002740C5"/>
    <w:rsid w:val="00275FBB"/>
    <w:rsid w:val="002A55FE"/>
    <w:rsid w:val="002B7290"/>
    <w:rsid w:val="002B762D"/>
    <w:rsid w:val="002E2762"/>
    <w:rsid w:val="002F2DF4"/>
    <w:rsid w:val="002F6F4A"/>
    <w:rsid w:val="003631FE"/>
    <w:rsid w:val="00363C92"/>
    <w:rsid w:val="00371E68"/>
    <w:rsid w:val="00384182"/>
    <w:rsid w:val="003860C8"/>
    <w:rsid w:val="00391592"/>
    <w:rsid w:val="00391F51"/>
    <w:rsid w:val="003D46AB"/>
    <w:rsid w:val="003E25CF"/>
    <w:rsid w:val="003E7C0A"/>
    <w:rsid w:val="00435404"/>
    <w:rsid w:val="00456126"/>
    <w:rsid w:val="00467260"/>
    <w:rsid w:val="004821E3"/>
    <w:rsid w:val="00486DD0"/>
    <w:rsid w:val="00495897"/>
    <w:rsid w:val="0049618E"/>
    <w:rsid w:val="00497D3D"/>
    <w:rsid w:val="004A4AD6"/>
    <w:rsid w:val="004B4E8F"/>
    <w:rsid w:val="005035B9"/>
    <w:rsid w:val="00510CCC"/>
    <w:rsid w:val="0051276A"/>
    <w:rsid w:val="00516D58"/>
    <w:rsid w:val="00526B5B"/>
    <w:rsid w:val="00533C48"/>
    <w:rsid w:val="005353AC"/>
    <w:rsid w:val="00537546"/>
    <w:rsid w:val="00575A2A"/>
    <w:rsid w:val="005A01A9"/>
    <w:rsid w:val="005E60C1"/>
    <w:rsid w:val="005F2A21"/>
    <w:rsid w:val="005F4873"/>
    <w:rsid w:val="00604469"/>
    <w:rsid w:val="006052C7"/>
    <w:rsid w:val="006335A8"/>
    <w:rsid w:val="00646D29"/>
    <w:rsid w:val="00646D41"/>
    <w:rsid w:val="00652C7F"/>
    <w:rsid w:val="00656AEC"/>
    <w:rsid w:val="00694160"/>
    <w:rsid w:val="006B7716"/>
    <w:rsid w:val="006D54F7"/>
    <w:rsid w:val="006E57EF"/>
    <w:rsid w:val="006F1F2C"/>
    <w:rsid w:val="006F7EA5"/>
    <w:rsid w:val="00710727"/>
    <w:rsid w:val="00727AB2"/>
    <w:rsid w:val="007302B1"/>
    <w:rsid w:val="00733FE6"/>
    <w:rsid w:val="00735053"/>
    <w:rsid w:val="00741580"/>
    <w:rsid w:val="00747369"/>
    <w:rsid w:val="00753D04"/>
    <w:rsid w:val="00757551"/>
    <w:rsid w:val="00760B05"/>
    <w:rsid w:val="007A66A0"/>
    <w:rsid w:val="007B7083"/>
    <w:rsid w:val="007D0DD4"/>
    <w:rsid w:val="007D479E"/>
    <w:rsid w:val="007F3F8C"/>
    <w:rsid w:val="00805D43"/>
    <w:rsid w:val="00807027"/>
    <w:rsid w:val="008407BC"/>
    <w:rsid w:val="00862725"/>
    <w:rsid w:val="0087311D"/>
    <w:rsid w:val="00876A9D"/>
    <w:rsid w:val="008941D7"/>
    <w:rsid w:val="008D380A"/>
    <w:rsid w:val="0091393E"/>
    <w:rsid w:val="00913B03"/>
    <w:rsid w:val="0092234E"/>
    <w:rsid w:val="009312F1"/>
    <w:rsid w:val="0094376E"/>
    <w:rsid w:val="009462BE"/>
    <w:rsid w:val="00980F60"/>
    <w:rsid w:val="009A5F19"/>
    <w:rsid w:val="009B2F78"/>
    <w:rsid w:val="009E5653"/>
    <w:rsid w:val="009F04F5"/>
    <w:rsid w:val="009F1625"/>
    <w:rsid w:val="00A10D97"/>
    <w:rsid w:val="00A26843"/>
    <w:rsid w:val="00A310A0"/>
    <w:rsid w:val="00A326F0"/>
    <w:rsid w:val="00A473DA"/>
    <w:rsid w:val="00A64DF1"/>
    <w:rsid w:val="00A74296"/>
    <w:rsid w:val="00A87BEB"/>
    <w:rsid w:val="00AC0BA6"/>
    <w:rsid w:val="00AC3EBC"/>
    <w:rsid w:val="00AC6C25"/>
    <w:rsid w:val="00AD4C1A"/>
    <w:rsid w:val="00B068B8"/>
    <w:rsid w:val="00B132E6"/>
    <w:rsid w:val="00B26331"/>
    <w:rsid w:val="00B30468"/>
    <w:rsid w:val="00B32EA7"/>
    <w:rsid w:val="00B37F67"/>
    <w:rsid w:val="00B64364"/>
    <w:rsid w:val="00BA252C"/>
    <w:rsid w:val="00BA5731"/>
    <w:rsid w:val="00BD10F7"/>
    <w:rsid w:val="00BF324C"/>
    <w:rsid w:val="00C03601"/>
    <w:rsid w:val="00C14CD1"/>
    <w:rsid w:val="00C411C7"/>
    <w:rsid w:val="00C46895"/>
    <w:rsid w:val="00C61EEB"/>
    <w:rsid w:val="00C63F9D"/>
    <w:rsid w:val="00CD0AF2"/>
    <w:rsid w:val="00CF69B6"/>
    <w:rsid w:val="00CF7FC6"/>
    <w:rsid w:val="00D04C6E"/>
    <w:rsid w:val="00D57654"/>
    <w:rsid w:val="00D7530C"/>
    <w:rsid w:val="00DC7A08"/>
    <w:rsid w:val="00DD48BB"/>
    <w:rsid w:val="00DE7FF6"/>
    <w:rsid w:val="00E0389F"/>
    <w:rsid w:val="00E06A25"/>
    <w:rsid w:val="00E12F0C"/>
    <w:rsid w:val="00E30040"/>
    <w:rsid w:val="00E34368"/>
    <w:rsid w:val="00E517E7"/>
    <w:rsid w:val="00E555B5"/>
    <w:rsid w:val="00E76B42"/>
    <w:rsid w:val="00E77D7F"/>
    <w:rsid w:val="00E95E13"/>
    <w:rsid w:val="00EB141E"/>
    <w:rsid w:val="00EB7CE0"/>
    <w:rsid w:val="00EC6D45"/>
    <w:rsid w:val="00ED0399"/>
    <w:rsid w:val="00EE3C49"/>
    <w:rsid w:val="00EE586F"/>
    <w:rsid w:val="00F17870"/>
    <w:rsid w:val="00F26285"/>
    <w:rsid w:val="00F36782"/>
    <w:rsid w:val="00F36FC3"/>
    <w:rsid w:val="00F418E9"/>
    <w:rsid w:val="00F53D4B"/>
    <w:rsid w:val="00F775DB"/>
    <w:rsid w:val="00FB2E9E"/>
    <w:rsid w:val="00FB5A02"/>
    <w:rsid w:val="00FC7646"/>
    <w:rsid w:val="00FD065E"/>
    <w:rsid w:val="00FD509D"/>
    <w:rsid w:val="00FD6D8B"/>
    <w:rsid w:val="02B42BB9"/>
    <w:rsid w:val="04DCC382"/>
    <w:rsid w:val="04F53ACD"/>
    <w:rsid w:val="058B2539"/>
    <w:rsid w:val="06CA813A"/>
    <w:rsid w:val="06D5210B"/>
    <w:rsid w:val="070768E2"/>
    <w:rsid w:val="077D09D5"/>
    <w:rsid w:val="0B31C2C2"/>
    <w:rsid w:val="0CAFFEA4"/>
    <w:rsid w:val="0E3E8CB3"/>
    <w:rsid w:val="10204B61"/>
    <w:rsid w:val="103190C3"/>
    <w:rsid w:val="10425BDE"/>
    <w:rsid w:val="10CEAE08"/>
    <w:rsid w:val="13A84468"/>
    <w:rsid w:val="13B71BD1"/>
    <w:rsid w:val="146B7A71"/>
    <w:rsid w:val="15790938"/>
    <w:rsid w:val="15CBEF66"/>
    <w:rsid w:val="16A5301A"/>
    <w:rsid w:val="17AFF988"/>
    <w:rsid w:val="18E82C04"/>
    <w:rsid w:val="190B8E02"/>
    <w:rsid w:val="1B4F52AA"/>
    <w:rsid w:val="1B53F250"/>
    <w:rsid w:val="1B560707"/>
    <w:rsid w:val="1C872A27"/>
    <w:rsid w:val="1DB1E88D"/>
    <w:rsid w:val="209EB706"/>
    <w:rsid w:val="2257C518"/>
    <w:rsid w:val="22894475"/>
    <w:rsid w:val="22C607C8"/>
    <w:rsid w:val="248BB950"/>
    <w:rsid w:val="269B4692"/>
    <w:rsid w:val="27502F0D"/>
    <w:rsid w:val="2844AF0B"/>
    <w:rsid w:val="2A493419"/>
    <w:rsid w:val="2AD304EA"/>
    <w:rsid w:val="2BD53E23"/>
    <w:rsid w:val="2C1DD0CB"/>
    <w:rsid w:val="2D0BA7A1"/>
    <w:rsid w:val="2FFD6F96"/>
    <w:rsid w:val="308E128C"/>
    <w:rsid w:val="315701FA"/>
    <w:rsid w:val="326F9C86"/>
    <w:rsid w:val="337E1052"/>
    <w:rsid w:val="34781C37"/>
    <w:rsid w:val="35ABD846"/>
    <w:rsid w:val="35E2BA08"/>
    <w:rsid w:val="368D0D21"/>
    <w:rsid w:val="37EB96A2"/>
    <w:rsid w:val="3829B503"/>
    <w:rsid w:val="3868C3FA"/>
    <w:rsid w:val="3AD2EBD7"/>
    <w:rsid w:val="3BB1B5B3"/>
    <w:rsid w:val="3BD29095"/>
    <w:rsid w:val="3CE255C7"/>
    <w:rsid w:val="40761348"/>
    <w:rsid w:val="408B1CA5"/>
    <w:rsid w:val="40BC190B"/>
    <w:rsid w:val="40E50BF1"/>
    <w:rsid w:val="42493266"/>
    <w:rsid w:val="4280B6A6"/>
    <w:rsid w:val="43DEF583"/>
    <w:rsid w:val="450169FA"/>
    <w:rsid w:val="455D1AEE"/>
    <w:rsid w:val="46854892"/>
    <w:rsid w:val="480B6BF0"/>
    <w:rsid w:val="4A2D8AC0"/>
    <w:rsid w:val="4C012962"/>
    <w:rsid w:val="4C363CDC"/>
    <w:rsid w:val="4CF069A1"/>
    <w:rsid w:val="4D787F42"/>
    <w:rsid w:val="505E4466"/>
    <w:rsid w:val="50A1E573"/>
    <w:rsid w:val="510EBCD1"/>
    <w:rsid w:val="51184DCD"/>
    <w:rsid w:val="513E82B3"/>
    <w:rsid w:val="527080AA"/>
    <w:rsid w:val="528F56BD"/>
    <w:rsid w:val="52DE6122"/>
    <w:rsid w:val="5503FE2C"/>
    <w:rsid w:val="5580EC9D"/>
    <w:rsid w:val="564560E2"/>
    <w:rsid w:val="57A4A28D"/>
    <w:rsid w:val="5A1573B5"/>
    <w:rsid w:val="5C2B9547"/>
    <w:rsid w:val="5CF19485"/>
    <w:rsid w:val="5D69EC0C"/>
    <w:rsid w:val="5D729960"/>
    <w:rsid w:val="5F18486F"/>
    <w:rsid w:val="60F51E42"/>
    <w:rsid w:val="63276580"/>
    <w:rsid w:val="646A8FCE"/>
    <w:rsid w:val="6B4EA9DE"/>
    <w:rsid w:val="6E79D856"/>
    <w:rsid w:val="6EC8DE81"/>
    <w:rsid w:val="70A3A8FB"/>
    <w:rsid w:val="710054ED"/>
    <w:rsid w:val="714078BA"/>
    <w:rsid w:val="7277D89F"/>
    <w:rsid w:val="748DCEDE"/>
    <w:rsid w:val="770B959D"/>
    <w:rsid w:val="78E9C52D"/>
    <w:rsid w:val="7939881C"/>
    <w:rsid w:val="7AD15B00"/>
    <w:rsid w:val="7C90053A"/>
    <w:rsid w:val="7EA04B3B"/>
    <w:rsid w:val="7EE0B03F"/>
    <w:rsid w:val="7F2336A7"/>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ED3F9"/>
  <w15:docId w15:val="{8541DE94-AF38-4AB5-96EE-C747CF3B9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5F19"/>
    <w:pPr>
      <w:ind w:left="720"/>
      <w:contextualSpacing/>
    </w:pPr>
  </w:style>
  <w:style w:type="table" w:styleId="TableGrid">
    <w:name w:val="Table Grid"/>
    <w:basedOn w:val="TableNormal"/>
    <w:uiPriority w:val="39"/>
    <w:rsid w:val="00E30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55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55B5"/>
  </w:style>
  <w:style w:type="paragraph" w:styleId="Footer">
    <w:name w:val="footer"/>
    <w:basedOn w:val="Normal"/>
    <w:link w:val="FooterChar"/>
    <w:uiPriority w:val="99"/>
    <w:unhideWhenUsed/>
    <w:rsid w:val="00E555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55B5"/>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D0DD4"/>
    <w:pPr>
      <w:spacing w:after="0" w:line="240" w:lineRule="auto"/>
    </w:pPr>
  </w:style>
  <w:style w:type="paragraph" w:styleId="CommentSubject">
    <w:name w:val="annotation subject"/>
    <w:basedOn w:val="CommentText"/>
    <w:next w:val="CommentText"/>
    <w:link w:val="CommentSubjectChar"/>
    <w:uiPriority w:val="99"/>
    <w:semiHidden/>
    <w:unhideWhenUsed/>
    <w:rsid w:val="00F36FC3"/>
    <w:rPr>
      <w:b/>
      <w:bCs/>
    </w:rPr>
  </w:style>
  <w:style w:type="character" w:customStyle="1" w:styleId="CommentSubjectChar">
    <w:name w:val="Comment Subject Char"/>
    <w:basedOn w:val="CommentTextChar"/>
    <w:link w:val="CommentSubject"/>
    <w:uiPriority w:val="99"/>
    <w:semiHidden/>
    <w:rsid w:val="00F36FC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78e2375-b043-403f-94c9-1fce08f42208">
      <Terms xmlns="http://schemas.microsoft.com/office/infopath/2007/PartnerControls"/>
    </lcf76f155ced4ddcb4097134ff3c332f>
    <DocumentTypeTaxHTField xmlns="4d743f5b-f2b1-4d41-a632-599fdfe3ca8b">Template|750d81db-8119-4e01-9058-b72a4665a795</DocumentTypeTaxHTField>
    <PublishingExpirationDate xmlns="http://schemas.microsoft.com/sharepoint/v3" xsi:nil="true"/>
    <TaxCatchAll xmlns="4d743f5b-f2b1-4d41-a632-599fdfe3ca8b">
      <Value>4</Value>
      <Value>25</Value>
    </TaxCatchAll>
    <ppcDepartmentTaxHTField xmlns="4d743f5b-f2b1-4d41-a632-599fdfe3ca8b">People|039a1115-8512-46ed-a5b7-17cb21cdf133</ppcDepartmentTaxHTField>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E7A357DBAABF45BE74D33E5B756833" ma:contentTypeVersion="30" ma:contentTypeDescription="Create a new document." ma:contentTypeScope="" ma:versionID="5064da6b3aa0e410176cc0ae89b562d0">
  <xsd:schema xmlns:xsd="http://www.w3.org/2001/XMLSchema" xmlns:xs="http://www.w3.org/2001/XMLSchema" xmlns:p="http://schemas.microsoft.com/office/2006/metadata/properties" xmlns:ns1="http://schemas.microsoft.com/sharepoint/v3" xmlns:ns2="4d743f5b-f2b1-4d41-a632-599fdfe3ca8b" xmlns:ns3="878e2375-b043-403f-94c9-1fce08f42208" targetNamespace="http://schemas.microsoft.com/office/2006/metadata/properties" ma:root="true" ma:fieldsID="114ad08749c99233a391c2a51dac7883" ns1:_="" ns2:_="" ns3:_="">
    <xsd:import namespace="http://schemas.microsoft.com/sharepoint/v3"/>
    <xsd:import namespace="4d743f5b-f2b1-4d41-a632-599fdfe3ca8b"/>
    <xsd:import namespace="878e2375-b043-403f-94c9-1fce08f42208"/>
    <xsd:element name="properties">
      <xsd:complexType>
        <xsd:sequence>
          <xsd:element name="documentManagement">
            <xsd:complexType>
              <xsd:all>
                <xsd:element ref="ns1:PublishingStartDate" minOccurs="0"/>
                <xsd:element ref="ns1:PublishingExpirationDate" minOccurs="0"/>
                <xsd:element ref="ns2:TaxCatchAll" minOccurs="0"/>
                <xsd:element ref="ns2:DocumentTypeTaxHTField" minOccurs="0"/>
                <xsd:element ref="ns2:ppcDepartmentTaxHTFiel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743f5b-f2b1-4d41-a632-599fdfe3ca8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c42f496-c62a-45a6-a156-dcd02492ecb6}" ma:internalName="TaxCatchAll" ma:showField="CatchAllData" ma:web="4d743f5b-f2b1-4d41-a632-599fdfe3ca8b">
      <xsd:complexType>
        <xsd:complexContent>
          <xsd:extension base="dms:MultiChoiceLookup">
            <xsd:sequence>
              <xsd:element name="Value" type="dms:Lookup" maxOccurs="unbounded" minOccurs="0" nillable="true"/>
            </xsd:sequence>
          </xsd:extension>
        </xsd:complexContent>
      </xsd:complexType>
    </xsd:element>
    <xsd:element name="DocumentTypeTaxHTField" ma:index="11" nillable="true" ma:displayName="DocumentTypeTaxHTField" ma:hidden="true" ma:internalName="DocumentTypeTaxHTField" ma:readOnly="false">
      <xsd:simpleType>
        <xsd:restriction base="dms:Note"/>
      </xsd:simpleType>
    </xsd:element>
    <xsd:element name="ppcDepartmentTaxHTField" ma:index="13" nillable="true" ma:displayName="ppcDepartmentTaxHTField" ma:hidden="true" ma:internalName="ppcDepartmentTaxHTField" ma:readOnly="false">
      <xsd:simpleType>
        <xsd:restriction base="dms:Note"/>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8e2375-b043-403f-94c9-1fce08f42208"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86afb1-e05d-40c1-a411-4f0633fce574"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5929EC-00AF-423E-8F66-D9D52ED73580}">
  <ds:schemaRefs>
    <ds:schemaRef ds:uri="http://schemas.microsoft.com/sharepoint/v3/contenttype/forms"/>
  </ds:schemaRefs>
</ds:datastoreItem>
</file>

<file path=customXml/itemProps2.xml><?xml version="1.0" encoding="utf-8"?>
<ds:datastoreItem xmlns:ds="http://schemas.openxmlformats.org/officeDocument/2006/customXml" ds:itemID="{38925ACC-DB8E-413D-A793-20601C1FED2C}">
  <ds:schemaRefs>
    <ds:schemaRef ds:uri="http://schemas.microsoft.com/office/2006/metadata/properties"/>
    <ds:schemaRef ds:uri="http://schemas.microsoft.com/office/infopath/2007/PartnerControls"/>
    <ds:schemaRef ds:uri="878e2375-b043-403f-94c9-1fce08f42208"/>
    <ds:schemaRef ds:uri="4d743f5b-f2b1-4d41-a632-599fdfe3ca8b"/>
    <ds:schemaRef ds:uri="http://schemas.microsoft.com/sharepoint/v3"/>
  </ds:schemaRefs>
</ds:datastoreItem>
</file>

<file path=customXml/itemProps3.xml><?xml version="1.0" encoding="utf-8"?>
<ds:datastoreItem xmlns:ds="http://schemas.openxmlformats.org/officeDocument/2006/customXml" ds:itemID="{B2D11824-58F0-4C3C-A428-14458D4AC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743f5b-f2b1-4d41-a632-599fdfe3ca8b"/>
    <ds:schemaRef ds:uri="878e2375-b043-403f-94c9-1fce08f422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47c4b14-082a-46bb-b60e-ef7d95bcf1e8}" enabled="0" method="" siteId="{247c4b14-082a-46bb-b60e-ef7d95bcf1e8}"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832</Words>
  <Characters>6105</Characters>
  <Application>Microsoft Office Word</Application>
  <DocSecurity>0</DocSecurity>
  <Lines>555</Lines>
  <Paragraphs>578</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Andy McGuigan</dc:creator>
  <cp:keywords/>
  <dc:description/>
  <cp:lastModifiedBy>Andy McGuigan</cp:lastModifiedBy>
  <cp:revision>2</cp:revision>
  <dcterms:created xsi:type="dcterms:W3CDTF">2026-10-28T11:00:00Z</dcterms:created>
  <dcterms:modified xsi:type="dcterms:W3CDTF">2026-10-30T13:45:00Z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0x010100CAE7A357DBAABF45BE74D33E5B756833</vt:lpwstr>
  </property>
  <property fmtid="{D5CDD505-2E9C-101B-9397-08002B2CF9AE}" pid="3" name="ppcDepartment">
    <vt:lpwstr>4;#People|039a1115-8512-46ed-a5b7-17cb21cdf133</vt:lpwstr>
  </property>
  <property fmtid="{D5CDD505-2E9C-101B-9397-08002B2CF9AE}" pid="4" name="MediaServiceImageTags">
    <vt:lpwstr/>
  </property>
  <property fmtid="{D5CDD505-2E9C-101B-9397-08002B2CF9AE}" pid="5" name="DocumentType">
    <vt:lpwstr>25;#Template|750d81db-8119-4e01-9058-b72a4665a795</vt:lpwstr>
  </property>
</Properties>
</file>